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00" w:rsidRDefault="003426BB">
      <w:pPr>
        <w:jc w:val="center"/>
        <w:rPr>
          <w:b/>
          <w:bCs/>
          <w:sz w:val="32"/>
          <w:szCs w:val="32"/>
        </w:rPr>
      </w:pPr>
      <w:r w:rsidRPr="003426BB">
        <w:rPr>
          <w:rFonts w:asciiTheme="minorEastAsia" w:hAnsiTheme="minorEastAsia" w:hint="eastAsia"/>
          <w:b/>
          <w:bCs/>
          <w:sz w:val="32"/>
          <w:szCs w:val="32"/>
        </w:rPr>
        <w:t>南川幼儿园大门及风雨连廊建设项目钢结构采购及安装</w:t>
      </w:r>
      <w:r w:rsidR="004B057F">
        <w:rPr>
          <w:rFonts w:hint="eastAsia"/>
          <w:b/>
          <w:bCs/>
          <w:sz w:val="32"/>
          <w:szCs w:val="32"/>
        </w:rPr>
        <w:t>报价封面</w:t>
      </w:r>
    </w:p>
    <w:p w:rsidR="00E42300" w:rsidRDefault="00E42300">
      <w:pPr>
        <w:pStyle w:val="a0"/>
        <w:ind w:left="840" w:hanging="420"/>
      </w:pPr>
    </w:p>
    <w:p w:rsidR="00E42300" w:rsidRDefault="004B057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E42300" w:rsidRDefault="004B05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E42300" w:rsidRDefault="00E42300"/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</w:t>
      </w:r>
      <w:r w:rsidR="002809A6">
        <w:rPr>
          <w:rFonts w:ascii="宋体" w:hAnsi="宋体" w:hint="eastAsia"/>
          <w:u w:val="single"/>
        </w:rPr>
        <w:t xml:space="preserve">       </w:t>
      </w:r>
      <w:r w:rsidRPr="002809A6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pStyle w:val="a0"/>
        <w:tabs>
          <w:tab w:val="right" w:pos="8306"/>
        </w:tabs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96431B">
      <w:pPr>
        <w:jc w:val="center"/>
        <w:rPr>
          <w:b/>
          <w:bCs/>
          <w:sz w:val="32"/>
          <w:szCs w:val="32"/>
        </w:rPr>
      </w:pPr>
      <w:r w:rsidRPr="003426BB">
        <w:rPr>
          <w:rFonts w:asciiTheme="minorEastAsia" w:hAnsiTheme="minorEastAsia" w:hint="eastAsia"/>
          <w:b/>
          <w:bCs/>
          <w:sz w:val="32"/>
          <w:szCs w:val="32"/>
        </w:rPr>
        <w:lastRenderedPageBreak/>
        <w:t>南川幼儿园大门及风雨连廊建设项目钢结构采购及安装</w:t>
      </w:r>
      <w:r w:rsidR="004B057F">
        <w:rPr>
          <w:rFonts w:hint="eastAsia"/>
          <w:b/>
          <w:bCs/>
          <w:sz w:val="32"/>
          <w:szCs w:val="32"/>
        </w:rPr>
        <w:t>报价明细</w:t>
      </w:r>
    </w:p>
    <w:tbl>
      <w:tblPr>
        <w:tblW w:w="9869" w:type="dxa"/>
        <w:jc w:val="center"/>
        <w:tblLayout w:type="fixed"/>
        <w:tblLook w:val="04A0"/>
      </w:tblPr>
      <w:tblGrid>
        <w:gridCol w:w="422"/>
        <w:gridCol w:w="1000"/>
        <w:gridCol w:w="1912"/>
        <w:gridCol w:w="1134"/>
        <w:gridCol w:w="1276"/>
        <w:gridCol w:w="1275"/>
        <w:gridCol w:w="1560"/>
        <w:gridCol w:w="1290"/>
      </w:tblGrid>
      <w:tr w:rsidR="002809A6" w:rsidTr="002809A6">
        <w:trPr>
          <w:trHeight w:val="87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上限单价（含13%增值税专用发票）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报价单价（含13%增值税专用发票）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Pr="0096431B" w:rsidRDefault="0096431B" w:rsidP="0096431B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2809A6" w:rsidTr="002809A6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31B" w:rsidRPr="003426BB" w:rsidRDefault="0096431B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金属结构工程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Pr="003426BB" w:rsidRDefault="0096431B" w:rsidP="0096431B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1、钢立柱、钢支撑、钢檩条，具体型号及尺寸满足设计图纸要求；</w:t>
            </w: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  <w:t>2、油漆品种、刷漆遍数:防锈漆2遍，底漆2遍，浅灰色面漆2遍;</w:t>
            </w: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  <w:t>3、做法满足设计图纸及效果图要求；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  <w:t>7800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 w:rsidP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31B" w:rsidRPr="0096431B" w:rsidRDefault="0096431B" w:rsidP="0096431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工程量</w:t>
            </w:r>
            <w:r w:rsidRPr="0096431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按实结算，不可预见费不作为竞争费用</w:t>
            </w:r>
          </w:p>
        </w:tc>
      </w:tr>
      <w:tr w:rsidR="002809A6" w:rsidTr="002809A6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31B" w:rsidRPr="003426BB" w:rsidRDefault="0096431B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玻璃雨篷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Pr="003426BB" w:rsidRDefault="0096431B" w:rsidP="0096431B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1、8mm镀膜+1.14+8mm超白双钢化夹胶玻璃。</w:t>
            </w: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  <w:t>2、做法满足设计图纸及效果图要求；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128m2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  <w:t>600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Pr="003426BB" w:rsidRDefault="0096431B" w:rsidP="003426BB">
            <w:pPr>
              <w:pStyle w:val="a0"/>
              <w:ind w:leftChars="9" w:left="209" w:hangingChars="95" w:hanging="190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31B" w:rsidRPr="003426B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2809A6" w:rsidTr="002809A6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31B" w:rsidRPr="003426BB" w:rsidRDefault="0096431B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6mm厚PC耐力板、高档UV涂层（弧形）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Pr="003426BB" w:rsidRDefault="0096431B" w:rsidP="0096431B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1、6mm厚PC耐力板、高档UV涂层（弧形）；</w:t>
            </w: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  <w:t>2、包含灰色铝材收口。</w:t>
            </w: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  <w:t>3、做法满足设计图纸及效果图要求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2D1FB3" w:rsidP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300</w:t>
            </w:r>
            <w:r w:rsidR="0096431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31B" w:rsidRPr="003426B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2809A6" w:rsidTr="002809A6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31B" w:rsidRPr="003426BB" w:rsidRDefault="0096431B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铝单板饰面层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Pr="003426BB" w:rsidRDefault="0096431B" w:rsidP="0096431B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1、2.5mm铝板饰面层。</w:t>
            </w: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  <w:t>2、颜色、做法满足设计图纸及效果图要求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188m2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2D1FB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350</w:t>
            </w:r>
            <w:r w:rsidR="0096431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31B" w:rsidRPr="003426B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2809A6" w:rsidTr="002809A6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31B" w:rsidRPr="003426BB" w:rsidRDefault="0096431B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不可预见费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431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431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1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3426BB" w:rsidTr="002809A6">
        <w:trPr>
          <w:trHeight w:val="580"/>
          <w:jc w:val="center"/>
        </w:trPr>
        <w:tc>
          <w:tcPr>
            <w:tcW w:w="70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96431B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r w:rsidR="003426BB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E42300" w:rsidRDefault="004B057F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</w:p>
    <w:p w:rsidR="00E42300" w:rsidRPr="002809A6" w:rsidRDefault="004B057F" w:rsidP="002809A6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 w:hint="eastAsia"/>
          <w:b/>
          <w:color w:val="FF0000"/>
          <w:sz w:val="24"/>
          <w:szCs w:val="28"/>
        </w:rPr>
        <w:t>1、以上报价单价含13%增值税专用发票</w:t>
      </w:r>
      <w:r w:rsidR="0096431B">
        <w:rPr>
          <w:rFonts w:ascii="仿宋" w:eastAsia="仿宋" w:hAnsi="仿宋" w:hint="eastAsia"/>
          <w:b/>
          <w:color w:val="FF0000"/>
          <w:sz w:val="24"/>
          <w:szCs w:val="28"/>
        </w:rPr>
        <w:t>、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运输</w:t>
      </w:r>
      <w:r w:rsidR="0096431B">
        <w:rPr>
          <w:rFonts w:ascii="仿宋" w:eastAsia="仿宋" w:hAnsi="仿宋" w:hint="eastAsia"/>
          <w:b/>
          <w:color w:val="FF0000"/>
          <w:sz w:val="24"/>
          <w:szCs w:val="28"/>
        </w:rPr>
        <w:t>费、安装费及材料损耗等一切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费</w:t>
      </w:r>
      <w:r w:rsidR="0096431B">
        <w:rPr>
          <w:rFonts w:ascii="仿宋" w:eastAsia="仿宋" w:hAnsi="仿宋" w:hint="eastAsia"/>
          <w:b/>
          <w:color w:val="FF0000"/>
          <w:sz w:val="24"/>
          <w:szCs w:val="28"/>
        </w:rPr>
        <w:t>用</w:t>
      </w:r>
      <w:bookmarkStart w:id="0" w:name="_Toc303865001"/>
      <w:bookmarkStart w:id="1" w:name="_Toc300678570"/>
      <w:bookmarkStart w:id="2" w:name="_Toc414288289"/>
      <w:bookmarkStart w:id="3" w:name="_Toc26169"/>
      <w:r w:rsidR="002809A6">
        <w:rPr>
          <w:rFonts w:ascii="仿宋" w:eastAsia="仿宋" w:hAnsi="仿宋" w:hint="eastAsia"/>
          <w:b/>
          <w:color w:val="FF0000"/>
          <w:sz w:val="24"/>
          <w:szCs w:val="28"/>
        </w:rPr>
        <w:t>。</w:t>
      </w:r>
    </w:p>
    <w:p w:rsidR="0096431B" w:rsidRDefault="0096431B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</w:p>
    <w:p w:rsidR="0096431B" w:rsidRPr="0096431B" w:rsidRDefault="0096431B" w:rsidP="0096431B">
      <w:pPr>
        <w:pStyle w:val="a0"/>
        <w:ind w:left="840" w:hanging="420"/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4B057F">
      <w:pPr>
        <w:spacing w:line="400" w:lineRule="exact"/>
      </w:pPr>
      <w:r>
        <w:rPr>
          <w:rFonts w:hint="eastAsia"/>
        </w:rPr>
        <w:t>报价人名称：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E42300" w:rsidRDefault="004B057F"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ascii="宋体" w:hAnsi="宋体" w:hint="eastAsia"/>
        </w:rPr>
        <w:t>包含：企业营业执照及基本存款账户信息等复印件。</w:t>
      </w: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E42300" w:rsidRDefault="004B057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E42300" w:rsidRDefault="004B057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E42300" w:rsidRDefault="00E42300">
      <w:pPr>
        <w:spacing w:line="400" w:lineRule="exact"/>
        <w:ind w:right="450"/>
        <w:outlineLvl w:val="1"/>
        <w:rPr>
          <w:b/>
        </w:rPr>
      </w:pPr>
    </w:p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B55" w:rsidRDefault="00E95B55" w:rsidP="003426BB">
      <w:r>
        <w:separator/>
      </w:r>
    </w:p>
  </w:endnote>
  <w:endnote w:type="continuationSeparator" w:id="1">
    <w:p w:rsidR="00E95B55" w:rsidRDefault="00E95B55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B55" w:rsidRDefault="00E95B55" w:rsidP="003426BB">
      <w:r>
        <w:separator/>
      </w:r>
    </w:p>
  </w:footnote>
  <w:footnote w:type="continuationSeparator" w:id="1">
    <w:p w:rsidR="00E95B55" w:rsidRDefault="00E95B55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30D3A"/>
    <w:rsid w:val="00080C6F"/>
    <w:rsid w:val="000819A3"/>
    <w:rsid w:val="001060F8"/>
    <w:rsid w:val="00141008"/>
    <w:rsid w:val="001E7A27"/>
    <w:rsid w:val="001F04D7"/>
    <w:rsid w:val="00211E4B"/>
    <w:rsid w:val="00213674"/>
    <w:rsid w:val="002809A6"/>
    <w:rsid w:val="002D1FB3"/>
    <w:rsid w:val="00301F7B"/>
    <w:rsid w:val="003426BB"/>
    <w:rsid w:val="003D49F4"/>
    <w:rsid w:val="003D5EF7"/>
    <w:rsid w:val="0043098E"/>
    <w:rsid w:val="00461F53"/>
    <w:rsid w:val="004B057F"/>
    <w:rsid w:val="004E1F1F"/>
    <w:rsid w:val="00525821"/>
    <w:rsid w:val="005415C1"/>
    <w:rsid w:val="00560D00"/>
    <w:rsid w:val="00573166"/>
    <w:rsid w:val="005C163A"/>
    <w:rsid w:val="00651D57"/>
    <w:rsid w:val="006F1BA5"/>
    <w:rsid w:val="006F2669"/>
    <w:rsid w:val="007771F8"/>
    <w:rsid w:val="007A58D5"/>
    <w:rsid w:val="007C4A51"/>
    <w:rsid w:val="007C7AF4"/>
    <w:rsid w:val="007E7828"/>
    <w:rsid w:val="00820A49"/>
    <w:rsid w:val="00840506"/>
    <w:rsid w:val="00893FA3"/>
    <w:rsid w:val="0096431B"/>
    <w:rsid w:val="009E5498"/>
    <w:rsid w:val="00A015A1"/>
    <w:rsid w:val="00B2115B"/>
    <w:rsid w:val="00B81773"/>
    <w:rsid w:val="00B90DF9"/>
    <w:rsid w:val="00BA3BBE"/>
    <w:rsid w:val="00BB1D4B"/>
    <w:rsid w:val="00BB735C"/>
    <w:rsid w:val="00BD0B7C"/>
    <w:rsid w:val="00BE4462"/>
    <w:rsid w:val="00C875D3"/>
    <w:rsid w:val="00CD2177"/>
    <w:rsid w:val="00D77A3D"/>
    <w:rsid w:val="00D92C74"/>
    <w:rsid w:val="00DC0B23"/>
    <w:rsid w:val="00DC64F5"/>
    <w:rsid w:val="00E23013"/>
    <w:rsid w:val="00E42300"/>
    <w:rsid w:val="00E56F43"/>
    <w:rsid w:val="00E71D42"/>
    <w:rsid w:val="00E95B55"/>
    <w:rsid w:val="00FA3CD2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21</cp:revision>
  <cp:lastPrinted>2023-05-31T06:41:00Z</cp:lastPrinted>
  <dcterms:created xsi:type="dcterms:W3CDTF">2022-07-28T01:41:00Z</dcterms:created>
  <dcterms:modified xsi:type="dcterms:W3CDTF">2023-06-01T09:43:00Z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