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887E">
      <w:pPr>
        <w:overflowPunct w:val="0"/>
        <w:rPr>
          <w:rFonts w:ascii="宋体" w:hAnsi="宋体" w:eastAsia="宋体" w:cs="宋体"/>
          <w:color w:val="auto"/>
          <w:sz w:val="44"/>
          <w:szCs w:val="44"/>
          <w:highlight w:val="none"/>
        </w:rPr>
      </w:pPr>
    </w:p>
    <w:p w14:paraId="255E0FBE">
      <w:pPr>
        <w:overflowPunct w:val="0"/>
        <w:spacing w:line="360" w:lineRule="auto"/>
        <w:jc w:val="center"/>
        <w:rPr>
          <w:rFonts w:ascii="宋体" w:hAnsi="宋体" w:eastAsia="宋体" w:cs="宋体"/>
          <w:b/>
          <w:color w:val="auto"/>
          <w:sz w:val="48"/>
          <w:szCs w:val="48"/>
          <w:highlight w:val="none"/>
        </w:rPr>
      </w:pPr>
    </w:p>
    <w:p w14:paraId="1D329724">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浏阳市综合交通枢纽配套停车场建设项目-新妇幼保健院等12个停车场ETC设备采购项目</w:t>
      </w:r>
    </w:p>
    <w:p w14:paraId="56A0177B">
      <w:pPr>
        <w:overflowPunct w:val="0"/>
        <w:spacing w:line="360" w:lineRule="auto"/>
        <w:jc w:val="center"/>
        <w:rPr>
          <w:rFonts w:ascii="宋体" w:hAnsi="宋体" w:eastAsia="宋体" w:cs="宋体"/>
          <w:b/>
          <w:bCs/>
          <w:color w:val="auto"/>
          <w:spacing w:val="30"/>
          <w:w w:val="90"/>
          <w:sz w:val="52"/>
          <w:szCs w:val="52"/>
          <w:highlight w:val="none"/>
        </w:rPr>
      </w:pPr>
    </w:p>
    <w:p w14:paraId="577CC6D5">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3C6311CA">
      <w:pPr>
        <w:overflowPunct w:val="0"/>
        <w:jc w:val="center"/>
        <w:rPr>
          <w:rFonts w:ascii="宋体" w:hAnsi="宋体" w:eastAsia="宋体" w:cs="宋体"/>
          <w:b/>
          <w:color w:val="auto"/>
          <w:sz w:val="28"/>
          <w:szCs w:val="28"/>
          <w:highlight w:val="none"/>
        </w:rPr>
      </w:pPr>
    </w:p>
    <w:p w14:paraId="6A516618">
      <w:pPr>
        <w:overflowPunct w:val="0"/>
        <w:jc w:val="center"/>
        <w:rPr>
          <w:rFonts w:ascii="宋体" w:hAnsi="宋体" w:eastAsia="宋体" w:cs="宋体"/>
          <w:color w:val="auto"/>
          <w:sz w:val="44"/>
          <w:szCs w:val="44"/>
          <w:highlight w:val="none"/>
        </w:rPr>
      </w:pPr>
    </w:p>
    <w:p w14:paraId="3FC8096D">
      <w:pPr>
        <w:overflowPunct w:val="0"/>
        <w:jc w:val="center"/>
        <w:rPr>
          <w:rFonts w:ascii="宋体" w:hAnsi="宋体" w:eastAsia="宋体" w:cs="宋体"/>
          <w:color w:val="auto"/>
          <w:sz w:val="44"/>
          <w:szCs w:val="44"/>
          <w:highlight w:val="none"/>
        </w:rPr>
      </w:pPr>
    </w:p>
    <w:p w14:paraId="758576C9">
      <w:pPr>
        <w:overflowPunct w:val="0"/>
        <w:rPr>
          <w:rFonts w:ascii="宋体" w:hAnsi="宋体" w:eastAsia="宋体" w:cs="宋体"/>
          <w:color w:val="auto"/>
          <w:sz w:val="32"/>
          <w:highlight w:val="none"/>
        </w:rPr>
      </w:pPr>
    </w:p>
    <w:p w14:paraId="75B7D625">
      <w:pPr>
        <w:overflowPunct w:val="0"/>
        <w:ind w:firstLine="420"/>
        <w:rPr>
          <w:rFonts w:ascii="宋体" w:hAnsi="宋体" w:eastAsia="宋体" w:cs="宋体"/>
          <w:color w:val="auto"/>
          <w:sz w:val="32"/>
          <w:highlight w:val="none"/>
        </w:rPr>
      </w:pPr>
    </w:p>
    <w:p w14:paraId="3EC00019">
      <w:pPr>
        <w:overflowPunct w:val="0"/>
        <w:rPr>
          <w:rFonts w:ascii="宋体" w:hAnsi="宋体" w:eastAsia="宋体" w:cs="宋体"/>
          <w:color w:val="auto"/>
          <w:sz w:val="32"/>
          <w:highlight w:val="none"/>
        </w:rPr>
      </w:pPr>
    </w:p>
    <w:p w14:paraId="7F29099E">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浏阳市城市建设集团有限公司</w:t>
      </w:r>
    </w:p>
    <w:p w14:paraId="78FCBD53">
      <w:pPr>
        <w:overflowPunct w:val="0"/>
        <w:spacing w:line="360" w:lineRule="auto"/>
        <w:ind w:firstLine="1680" w:firstLineChars="6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代理机构：长沙东睿工程咨询有限公司</w:t>
      </w:r>
    </w:p>
    <w:p w14:paraId="38BB6414">
      <w:pPr>
        <w:spacing w:line="640" w:lineRule="exact"/>
        <w:jc w:val="center"/>
        <w:rPr>
          <w:rFonts w:ascii="宋体" w:hAnsi="宋体" w:eastAsia="宋体" w:cs="宋体"/>
          <w:bCs/>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rPr>
        <w:t>二○二五年</w:t>
      </w:r>
      <w:r>
        <w:rPr>
          <w:rFonts w:hint="eastAsia" w:ascii="宋体" w:hAnsi="宋体" w:eastAsia="宋体" w:cs="宋体"/>
          <w:color w:val="auto"/>
          <w:sz w:val="28"/>
          <w:szCs w:val="28"/>
          <w:highlight w:val="none"/>
          <w:lang w:eastAsia="zh-CN"/>
        </w:rPr>
        <w:t>七</w:t>
      </w:r>
      <w:r>
        <w:rPr>
          <w:rFonts w:hint="eastAsia" w:ascii="宋体" w:hAnsi="宋体" w:eastAsia="宋体" w:cs="宋体"/>
          <w:color w:val="auto"/>
          <w:sz w:val="28"/>
          <w:szCs w:val="28"/>
          <w:highlight w:val="none"/>
        </w:rPr>
        <w:t>月</w:t>
      </w:r>
    </w:p>
    <w:p w14:paraId="75BF2624">
      <w:pPr>
        <w:spacing w:line="360" w:lineRule="auto"/>
        <w:jc w:val="center"/>
        <w:rPr>
          <w:rFonts w:ascii="宋体" w:hAnsi="宋体" w:eastAsia="宋体" w:cs="宋体"/>
          <w:b/>
          <w:color w:val="auto"/>
          <w:sz w:val="36"/>
          <w:szCs w:val="36"/>
          <w:highlight w:val="none"/>
        </w:rPr>
      </w:pPr>
      <w:bookmarkStart w:id="0" w:name="OLE_LINK5"/>
      <w:r>
        <w:rPr>
          <w:rFonts w:hint="eastAsia" w:ascii="宋体" w:hAnsi="宋体" w:eastAsia="宋体" w:cs="宋体"/>
          <w:b/>
          <w:color w:val="auto"/>
          <w:sz w:val="36"/>
          <w:szCs w:val="36"/>
          <w:highlight w:val="none"/>
          <w:lang w:eastAsia="zh-CN"/>
        </w:rPr>
        <w:t>浏阳市综合交通枢纽配套停车场建设项目-新妇幼保健院等12个停车场ETC设备采购项目</w:t>
      </w:r>
      <w:r>
        <w:rPr>
          <w:rFonts w:hint="eastAsia" w:ascii="宋体" w:hAnsi="宋体" w:eastAsia="宋体" w:cs="宋体"/>
          <w:b/>
          <w:color w:val="auto"/>
          <w:sz w:val="36"/>
          <w:szCs w:val="36"/>
          <w:highlight w:val="none"/>
        </w:rPr>
        <w:t>招标公告</w:t>
      </w:r>
    </w:p>
    <w:p w14:paraId="5B432E44">
      <w:pPr>
        <w:keepNext w:val="0"/>
        <w:keepLines w:val="0"/>
        <w:pageBreakBefore w:val="0"/>
        <w:widowControl/>
        <w:numPr>
          <w:ilvl w:val="0"/>
          <w:numId w:val="1"/>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采购项目名称：</w:t>
      </w:r>
      <w:r>
        <w:rPr>
          <w:rFonts w:hint="eastAsia" w:ascii="宋体" w:hAnsi="宋体" w:eastAsia="宋体" w:cs="宋体"/>
          <w:color w:val="auto"/>
          <w:sz w:val="24"/>
          <w:highlight w:val="none"/>
          <w:lang w:eastAsia="zh-CN"/>
        </w:rPr>
        <w:t>浏阳市综合交通枢纽配套停车场建设项目-新妇幼保健院等12个停车场ETC设备采购项目</w:t>
      </w:r>
    </w:p>
    <w:p w14:paraId="63A6AB0C">
      <w:pPr>
        <w:keepNext w:val="0"/>
        <w:keepLines w:val="0"/>
        <w:pageBreakBefore w:val="0"/>
        <w:widowControl/>
        <w:numPr>
          <w:ilvl w:val="0"/>
          <w:numId w:val="1"/>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bookmarkStart w:id="1" w:name="OLE_LINK3"/>
      <w:r>
        <w:rPr>
          <w:rFonts w:hint="eastAsia" w:ascii="宋体" w:hAnsi="宋体" w:eastAsia="宋体" w:cs="宋体"/>
          <w:b/>
          <w:bCs/>
          <w:color w:val="auto"/>
          <w:sz w:val="24"/>
          <w:highlight w:val="none"/>
        </w:rPr>
        <w:t>采购上限价及内容：</w:t>
      </w:r>
      <w:bookmarkStart w:id="2" w:name="OLE_LINK1"/>
    </w:p>
    <w:p w14:paraId="458CE9D1">
      <w:pPr>
        <w:keepNext w:val="0"/>
        <w:keepLines w:val="0"/>
        <w:pageBreakBefore w:val="0"/>
        <w:widowControl/>
        <w:shd w:val="clear" w:color="auto" w:fill="FFFFFF"/>
        <w:kinsoku/>
        <w:wordWrap/>
        <w:overflowPunct/>
        <w:topLinePunct w:val="0"/>
        <w:autoSpaceDE/>
        <w:autoSpaceDN/>
        <w:bidi w:val="0"/>
        <w:snapToGrid/>
        <w:spacing w:line="420" w:lineRule="exact"/>
        <w:ind w:left="420" w:left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val="0"/>
          <w:bCs w:val="0"/>
          <w:color w:val="auto"/>
          <w:sz w:val="24"/>
          <w:highlight w:val="none"/>
        </w:rPr>
        <w:t>199100.00元（</w:t>
      </w:r>
      <w:r>
        <w:rPr>
          <w:rFonts w:hint="eastAsia" w:ascii="宋体" w:hAnsi="宋体" w:eastAsia="宋体" w:cs="宋体"/>
          <w:color w:val="auto"/>
          <w:sz w:val="24"/>
          <w:highlight w:val="none"/>
        </w:rPr>
        <w:t>总价和单价均不得超采购清单价，否则作否决投标处理）。</w:t>
      </w:r>
    </w:p>
    <w:p w14:paraId="76BEBB66">
      <w:pPr>
        <w:keepNext w:val="0"/>
        <w:keepLines w:val="0"/>
        <w:pageBreakBefore w:val="0"/>
        <w:widowControl/>
        <w:shd w:val="clear" w:color="auto" w:fill="FFFFFF"/>
        <w:kinsoku/>
        <w:wordWrap/>
        <w:overflowPunct/>
        <w:topLinePunct w:val="0"/>
        <w:autoSpaceDE/>
        <w:autoSpaceDN/>
        <w:bidi w:val="0"/>
        <w:snapToGrid/>
        <w:spacing w:line="420" w:lineRule="exact"/>
        <w:ind w:left="420" w:left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2.2采购内容：</w:t>
      </w:r>
      <w:bookmarkEnd w:id="2"/>
      <w:r>
        <w:rPr>
          <w:rFonts w:hint="eastAsia" w:ascii="宋体" w:hAnsi="宋体" w:eastAsia="宋体" w:cs="宋体"/>
          <w:color w:val="auto"/>
          <w:sz w:val="24"/>
          <w:highlight w:val="none"/>
          <w:lang w:eastAsia="zh-CN"/>
        </w:rPr>
        <w:t>为了给予市民更好的停车出行体验，实现无感支付，对新妇幼保健院等12个停车场增设ETC扣费相关设施设备，</w:t>
      </w:r>
      <w:r>
        <w:rPr>
          <w:rFonts w:hint="eastAsia" w:ascii="宋体" w:hAnsi="宋体" w:eastAsia="宋体" w:cs="宋体"/>
          <w:color w:val="auto"/>
          <w:sz w:val="24"/>
          <w:highlight w:val="none"/>
        </w:rPr>
        <w:t>详见采购清单。</w:t>
      </w:r>
    </w:p>
    <w:p w14:paraId="1DFC783E">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bookmarkStart w:id="13" w:name="_GoBack"/>
      <w:bookmarkEnd w:id="13"/>
    </w:p>
    <w:p w14:paraId="225C49E0">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5B2EFDDC">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投标人需具备《中华人民共和国政府采购法》第二十二条规定的基本资格条件，并提供以下资格证明文件：</w:t>
      </w:r>
    </w:p>
    <w:p w14:paraId="4560220C">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（1）法人提交企业法人营业执照副本(或者事业单位法人证书)以及组织机构代码证副本复印件；</w:t>
      </w:r>
    </w:p>
    <w:p w14:paraId="28CD07FE">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（2）依法缴纳税收的证明材料：提供下列材料之一：</w:t>
      </w:r>
    </w:p>
    <w:p w14:paraId="39326DDE">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5288E7B">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（3）法人提交法定代表人身份证明原件或者法定代表人授权委托书原件及被授权人在投标人近三个月内任意一个月的社保证明并附法定代表人身份证明原件；</w:t>
      </w:r>
    </w:p>
    <w:p w14:paraId="7B1FA519">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（4）其他说明：</w:t>
      </w:r>
    </w:p>
    <w:p w14:paraId="461728C0">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①前文所称“近三个月”特指2025年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月至2025年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w:t>
      </w:r>
    </w:p>
    <w:p w14:paraId="336DB9B5">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②投标人具有实行了“三证合一”登记制度改革的新证，视同为持有工商营业执照、组织机构代码证和税务登记证，符合基本资格条件的相关条款。</w:t>
      </w:r>
    </w:p>
    <w:p w14:paraId="3A617A44">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2BB57424">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0E3633B7">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3" w:name="OLE_LINK7"/>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w:t>
      </w:r>
      <w:bookmarkEnd w:id="3"/>
      <w:r>
        <w:rPr>
          <w:rFonts w:hint="eastAsia" w:ascii="宋体" w:hAnsi="宋体" w:eastAsia="宋体" w:cs="宋体"/>
          <w:color w:val="auto"/>
          <w:sz w:val="24"/>
          <w:highlight w:val="none"/>
          <w:u w:val="single"/>
          <w:lang w:val="en-US" w:eastAsia="zh-CN"/>
        </w:rPr>
        <w:t>16:00</w:t>
      </w:r>
      <w:r>
        <w:rPr>
          <w:rFonts w:hint="eastAsia" w:ascii="宋体" w:hAnsi="宋体" w:eastAsia="宋体" w:cs="宋体"/>
          <w:color w:val="auto"/>
          <w:sz w:val="24"/>
          <w:highlight w:val="none"/>
          <w:u w:val="single"/>
        </w:rPr>
        <w:t>（北京时间）</w:t>
      </w:r>
    </w:p>
    <w:p w14:paraId="24AE9CA3">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1D8E9C60">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16:00</w:t>
      </w:r>
      <w:r>
        <w:rPr>
          <w:rFonts w:hint="eastAsia" w:ascii="宋体" w:hAnsi="宋体" w:eastAsia="宋体" w:cs="宋体"/>
          <w:color w:val="auto"/>
          <w:sz w:val="24"/>
          <w:highlight w:val="none"/>
          <w:u w:val="single"/>
        </w:rPr>
        <w:t>（北京时间）</w:t>
      </w:r>
    </w:p>
    <w:p w14:paraId="4F5D6C24">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77E7F58A">
      <w:pPr>
        <w:keepNext w:val="0"/>
        <w:keepLines w:val="0"/>
        <w:pageBreakBefore w:val="0"/>
        <w:kinsoku/>
        <w:wordWrap/>
        <w:overflowPunct/>
        <w:topLinePunct w:val="0"/>
        <w:autoSpaceDE/>
        <w:autoSpaceDN/>
        <w:bidi w:val="0"/>
        <w:snapToGrid/>
        <w:spacing w:line="420" w:lineRule="exact"/>
        <w:ind w:left="479" w:leftChars="228" w:firstLine="0" w:firstLineChars="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（北京时间）前以不署名的方式发送至2918265399@qq.com（邮件主题需填写该项目名称），过期不予受理。</w:t>
      </w:r>
    </w:p>
    <w:p w14:paraId="43E535A4">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4651A7A4">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3.8、鉴于本项目实行公开竞争，若递交投标文件的投标人或者有效投标人只有两家，本项目继续开展招标活动。经评标委员会评审合格且价格最低的投标人确定为第一中标候选人。</w:t>
      </w:r>
    </w:p>
    <w:p w14:paraId="0879B3C5">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3.9、开标时查验：法人代表授权委托书、法定代表人身份证明和被授权人有效身份证原件及被授权人在投标人近三个月内任意一个月的社保证明。</w:t>
      </w:r>
    </w:p>
    <w:p w14:paraId="6621E9CC">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3.10、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D088998">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4" w:name="_Toc3730"/>
      <w:r>
        <w:rPr>
          <w:rFonts w:hint="eastAsia" w:ascii="宋体" w:hAnsi="宋体" w:eastAsia="宋体" w:cs="宋体"/>
          <w:b/>
          <w:bCs/>
          <w:color w:val="auto"/>
          <w:sz w:val="24"/>
          <w:highlight w:val="none"/>
        </w:rPr>
        <w:t>评标办法：最低评标价法。</w:t>
      </w:r>
      <w:bookmarkEnd w:id="4"/>
    </w:p>
    <w:p w14:paraId="0B3F8ED8">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1"/>
      <w:r>
        <w:rPr>
          <w:rFonts w:hint="eastAsia" w:ascii="宋体" w:hAnsi="宋体" w:eastAsia="宋体" w:cs="宋体"/>
          <w:b/>
          <w:bCs/>
          <w:color w:val="auto"/>
          <w:sz w:val="24"/>
          <w:highlight w:val="none"/>
        </w:rPr>
        <w:t>获取招标文件</w:t>
      </w:r>
    </w:p>
    <w:p w14:paraId="6CD53FAE">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6.1、凡符合投标资格要求并有意参加投标者，登录浏阳市城乡发展集团有限责任公司官网（http：//www.liufajituan.com/）免费下载招标文件。</w:t>
      </w:r>
    </w:p>
    <w:p w14:paraId="19E0137F">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6.2、各投标人自行在以上网站下载或查阅招标相关文件和资料等，恕不另行通知，如有遗漏招标采购单位概不负责。</w:t>
      </w:r>
    </w:p>
    <w:p w14:paraId="5C79AE63">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5F5F791D">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浏阳市城市建设集团有限公司</w:t>
      </w:r>
    </w:p>
    <w:p w14:paraId="411327D6">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5AED38D7">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14:paraId="5F2F0071">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代理机构：长沙东睿工程咨询有限公司</w:t>
      </w:r>
    </w:p>
    <w:p w14:paraId="3BAC85DA">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rPr>
        <w:t>浏阳市圣大云天3栋703</w:t>
      </w:r>
    </w:p>
    <w:p w14:paraId="611CE70F">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rPr>
        <w:t>刘先生、闵女士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rPr>
        <w:t>0731-83630580  19974822466</w:t>
      </w:r>
    </w:p>
    <w:p w14:paraId="0B7E59ED">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日</w:t>
      </w:r>
    </w:p>
    <w:bookmarkEnd w:id="0"/>
    <w:p w14:paraId="6270D779">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1988D21">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浏阳市综合交通枢纽配套停车场建设项目-新妇幼保健院等12个停车场ETC设备采购项目</w:t>
      </w:r>
      <w:r>
        <w:rPr>
          <w:rFonts w:hint="eastAsia" w:ascii="宋体" w:hAnsi="宋体" w:eastAsia="宋体" w:cs="宋体"/>
          <w:b/>
          <w:bCs/>
          <w:color w:val="auto"/>
          <w:kern w:val="0"/>
          <w:sz w:val="36"/>
          <w:szCs w:val="36"/>
          <w:highlight w:val="none"/>
        </w:rPr>
        <w:t>招标文件</w:t>
      </w:r>
    </w:p>
    <w:p w14:paraId="685AFA94">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长沙东睿工程咨询有限公司受</w:t>
      </w:r>
      <w:r>
        <w:rPr>
          <w:rFonts w:hint="eastAsia" w:ascii="宋体" w:hAnsi="宋体" w:eastAsia="宋体" w:cs="宋体"/>
          <w:color w:val="auto"/>
          <w:kern w:val="0"/>
          <w:sz w:val="24"/>
          <w:highlight w:val="none"/>
          <w:lang w:eastAsia="zh-CN"/>
        </w:rPr>
        <w:t>浏阳市城市建设集团有限公司</w:t>
      </w:r>
      <w:r>
        <w:rPr>
          <w:rFonts w:hint="eastAsia" w:ascii="宋体" w:hAnsi="宋体" w:eastAsia="宋体" w:cs="宋体"/>
          <w:color w:val="auto"/>
          <w:kern w:val="0"/>
          <w:sz w:val="24"/>
          <w:highlight w:val="none"/>
        </w:rPr>
        <w:t>委托，就其</w:t>
      </w:r>
      <w:r>
        <w:rPr>
          <w:rFonts w:hint="eastAsia" w:ascii="宋体" w:hAnsi="宋体" w:eastAsia="宋体" w:cs="宋体"/>
          <w:color w:val="auto"/>
          <w:sz w:val="24"/>
          <w:highlight w:val="none"/>
          <w:lang w:eastAsia="zh-CN"/>
        </w:rPr>
        <w:t>浏阳市综合交通枢纽配套停车场建设项目-新妇幼保健院等12个停车场ETC设备采购项目</w:t>
      </w:r>
      <w:r>
        <w:rPr>
          <w:rFonts w:hint="eastAsia" w:ascii="宋体" w:hAnsi="宋体" w:eastAsia="宋体" w:cs="宋体"/>
          <w:color w:val="auto"/>
          <w:kern w:val="0"/>
          <w:sz w:val="24"/>
          <w:highlight w:val="none"/>
        </w:rPr>
        <w:t>进行采购，现进行公开招标。</w:t>
      </w:r>
    </w:p>
    <w:p w14:paraId="295029F2">
      <w:pPr>
        <w:numPr>
          <w:ilvl w:val="0"/>
          <w:numId w:val="2"/>
        </w:numPr>
        <w:spacing w:line="520" w:lineRule="exact"/>
        <w:ind w:firstLine="641" w:firstLineChars="266"/>
        <w:rPr>
          <w:rFonts w:ascii="宋体" w:hAnsi="宋体" w:eastAsia="宋体" w:cs="宋体"/>
          <w:color w:val="auto"/>
          <w:sz w:val="24"/>
          <w:highlight w:val="none"/>
        </w:rPr>
      </w:pP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z w:val="24"/>
          <w:highlight w:val="none"/>
        </w:rPr>
        <w:t>为了给予市民更好的停车出行体验，实现无感支付，对新妇幼保健院等12个停车场增设ETC扣费相关设施设备，详见采购清单。</w:t>
      </w:r>
    </w:p>
    <w:p w14:paraId="00912EE5">
      <w:pPr>
        <w:numPr>
          <w:ilvl w:val="0"/>
          <w:numId w:val="2"/>
        </w:numPr>
        <w:spacing w:line="520" w:lineRule="exact"/>
        <w:ind w:firstLine="641" w:firstLineChars="266"/>
        <w:rPr>
          <w:rFonts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：浏阳市内。</w:t>
      </w:r>
    </w:p>
    <w:p w14:paraId="01D2987D">
      <w:pPr>
        <w:numPr>
          <w:ilvl w:val="0"/>
          <w:numId w:val="2"/>
        </w:numPr>
        <w:spacing w:line="520" w:lineRule="exact"/>
        <w:ind w:firstLine="641" w:firstLineChars="266"/>
        <w:rPr>
          <w:rFonts w:ascii="宋体" w:hAnsi="宋体" w:eastAsia="宋体" w:cs="宋体"/>
          <w:color w:val="auto"/>
          <w:kern w:val="0"/>
          <w:sz w:val="24"/>
          <w:highlight w:val="none"/>
        </w:rPr>
      </w:pP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7C4983F">
      <w:pPr>
        <w:numPr>
          <w:ilvl w:val="0"/>
          <w:numId w:val="2"/>
        </w:numPr>
        <w:spacing w:line="520" w:lineRule="exact"/>
        <w:ind w:firstLine="641" w:firstLineChars="266"/>
        <w:rPr>
          <w:rFonts w:ascii="宋体" w:hAnsi="宋体" w:eastAsia="宋体" w:cs="宋体"/>
          <w:color w:val="auto"/>
          <w:kern w:val="0"/>
          <w:sz w:val="24"/>
          <w:highlight w:val="none"/>
        </w:rPr>
      </w:pPr>
      <w:r>
        <w:rPr>
          <w:rFonts w:hint="eastAsia" w:ascii="宋体" w:hAnsi="宋体" w:eastAsia="宋体" w:cs="宋体"/>
          <w:b/>
          <w:color w:val="auto"/>
          <w:sz w:val="24"/>
          <w:highlight w:val="none"/>
        </w:rPr>
        <w:t>交货与安装工期：</w:t>
      </w:r>
      <w:r>
        <w:rPr>
          <w:rFonts w:hint="eastAsia" w:ascii="宋体" w:hAnsi="宋体" w:eastAsia="宋体" w:cs="宋体"/>
          <w:bCs/>
          <w:color w:val="auto"/>
          <w:sz w:val="24"/>
          <w:highlight w:val="none"/>
        </w:rPr>
        <w:t>合同签订后</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日历天内货到并完成安装调试，达到交付使用标准。</w:t>
      </w:r>
    </w:p>
    <w:p w14:paraId="1BF75373">
      <w:pPr>
        <w:numPr>
          <w:ilvl w:val="0"/>
          <w:numId w:val="2"/>
        </w:numPr>
        <w:spacing w:line="520" w:lineRule="exact"/>
        <w:ind w:firstLine="641" w:firstLineChars="266"/>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279C4BC2">
      <w:pPr>
        <w:numPr>
          <w:ilvl w:val="0"/>
          <w:numId w:val="2"/>
        </w:numPr>
        <w:spacing w:line="520" w:lineRule="exact"/>
        <w:ind w:firstLine="641" w:firstLineChars="266"/>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正式验收合格之日起24个月。</w:t>
      </w:r>
    </w:p>
    <w:p w14:paraId="11C222B1">
      <w:pPr>
        <w:spacing w:line="520" w:lineRule="exact"/>
        <w:ind w:firstLine="641" w:firstLineChars="266"/>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1C68118A">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11D51E9B">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（1）法人提交企业法人营业执照副本(或者法人登记证书)以及组织机构代码证副本复印件；</w:t>
      </w:r>
    </w:p>
    <w:p w14:paraId="2A31CD4C">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（2）依法缴纳税收的证明材料，提供下列材料之一：</w:t>
      </w:r>
    </w:p>
    <w:p w14:paraId="5AB5345F">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缴纳税收证明资料：《税务登记证》复印件，或者近三个月内任意一个月（2025年</w:t>
      </w:r>
      <w:r>
        <w:rPr>
          <w:rFonts w:hint="eastAsia" w:ascii="宋体" w:hAnsi="宋体" w:eastAsia="宋体" w:cs="宋体"/>
          <w:color w:val="auto"/>
          <w:spacing w:val="-2"/>
          <w:kern w:val="0"/>
          <w:sz w:val="24"/>
          <w:highlight w:val="none"/>
          <w:lang w:val="en-US" w:eastAsia="zh-CN"/>
        </w:rPr>
        <w:t>4</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6</w:t>
      </w:r>
      <w:r>
        <w:rPr>
          <w:rFonts w:hint="eastAsia" w:ascii="宋体" w:hAnsi="宋体" w:eastAsia="宋体" w:cs="宋体"/>
          <w:color w:val="auto"/>
          <w:spacing w:val="-2"/>
          <w:kern w:val="0"/>
          <w:sz w:val="24"/>
          <w:highlight w:val="none"/>
        </w:rPr>
        <w:t>月）依法缴纳税收的证明（纳税凭证复印件），或者委托他人缴纳的委托代办协议和近三个月内任意一个月（2025年</w:t>
      </w:r>
      <w:r>
        <w:rPr>
          <w:rFonts w:hint="eastAsia" w:ascii="宋体" w:hAnsi="宋体" w:eastAsia="宋体" w:cs="宋体"/>
          <w:color w:val="auto"/>
          <w:spacing w:val="-2"/>
          <w:kern w:val="0"/>
          <w:sz w:val="24"/>
          <w:highlight w:val="none"/>
          <w:lang w:val="en-US" w:eastAsia="zh-CN"/>
        </w:rPr>
        <w:t>4</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6</w:t>
      </w:r>
      <w:r>
        <w:rPr>
          <w:rFonts w:hint="eastAsia" w:ascii="宋体" w:hAnsi="宋体" w:eastAsia="宋体" w:cs="宋体"/>
          <w:color w:val="auto"/>
          <w:spacing w:val="-2"/>
          <w:kern w:val="0"/>
          <w:sz w:val="24"/>
          <w:highlight w:val="none"/>
        </w:rPr>
        <w:t>月）的缴纳证明（收据复印件），或者法定征收机关出具的依法免缴税收的证明原件。</w:t>
      </w:r>
    </w:p>
    <w:p w14:paraId="102888D0">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（3）法定代表人提交法定代表人身份证明，或者法定代表人授权委托人提交附有法定代表人身份证明的授权委托书及被授权人在投标人近三个月内任意一个月的社保证明；</w:t>
      </w:r>
    </w:p>
    <w:p w14:paraId="248A254B">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注：投标人具有实行了“三证合一”登记制度改革的新证，视同为持有工商营业执照、组织机构代码证和税务登记证，符合基本资格条件的相关条款。</w:t>
      </w:r>
    </w:p>
    <w:p w14:paraId="780A7127">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6774E475">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16B869BE">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5E8CD105">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1BCE924E">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7FE3C1AC">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00ACABD8">
      <w:pPr>
        <w:widowControl/>
        <w:spacing w:line="520" w:lineRule="exact"/>
        <w:ind w:firstLine="320" w:firstLineChars="135"/>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5"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：199100.00元（总价和单价均不得超采购清单价，否则作否决投标处理）</w:t>
      </w:r>
      <w:r>
        <w:rPr>
          <w:rFonts w:hint="eastAsia" w:ascii="宋体" w:hAnsi="宋体" w:eastAsia="宋体" w:cs="宋体"/>
          <w:color w:val="auto"/>
          <w:sz w:val="24"/>
          <w:highlight w:val="none"/>
        </w:rPr>
        <w:t>。</w:t>
      </w:r>
      <w:bookmarkEnd w:id="5"/>
    </w:p>
    <w:p w14:paraId="57463B42">
      <w:pPr>
        <w:spacing w:line="520" w:lineRule="exact"/>
        <w:ind w:firstLine="325" w:firstLineChars="135"/>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九、9.1、交货地点：投标人按要求将货品送至招标人指定地点，并保留全程验收视频资料。</w:t>
      </w:r>
    </w:p>
    <w:p w14:paraId="5AAC51ED">
      <w:pPr>
        <w:spacing w:line="520" w:lineRule="exact"/>
        <w:ind w:firstLine="325" w:firstLineChars="135"/>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6" w:name="_Toc401742306"/>
      <w:bookmarkStart w:id="7" w:name="_Toc359570304"/>
    </w:p>
    <w:p w14:paraId="43EED3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1、全部货物完成交货安装调试，交付使用3个月后进行预验收，预验收合格后支付合同金额的60%；试运行六个月，运行稳定后进行正式验收，验收合格后乙方报审结算，经甲方审计后支付至合同结算金额的95%。</w:t>
      </w:r>
    </w:p>
    <w:p w14:paraId="13C6D0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color w:val="auto"/>
          <w:sz w:val="24"/>
          <w:highlight w:val="none"/>
        </w:rPr>
      </w:pPr>
      <w:r>
        <w:rPr>
          <w:rFonts w:hint="eastAsia" w:ascii="宋体" w:hAnsi="宋体" w:eastAsia="宋体" w:cs="宋体"/>
          <w:b w:val="0"/>
          <w:bCs/>
          <w:color w:val="auto"/>
          <w:sz w:val="24"/>
          <w:highlight w:val="none"/>
          <w:lang w:val="en-US" w:eastAsia="zh-CN"/>
        </w:rPr>
        <w:t>2、余款为质保金，在质保期满后1个月内（无质量问题、售后服务纠纷及其他经济法律纠纷等）一次性付清余款（不计息）</w:t>
      </w:r>
      <w:r>
        <w:rPr>
          <w:rFonts w:hint="eastAsia" w:ascii="宋体" w:hAnsi="宋体" w:eastAsia="宋体" w:cs="宋体"/>
          <w:b w:val="0"/>
          <w:bCs/>
          <w:color w:val="auto"/>
          <w:sz w:val="24"/>
          <w:highlight w:val="none"/>
        </w:rPr>
        <w:t>。</w:t>
      </w:r>
    </w:p>
    <w:p w14:paraId="4B18CED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9.3、供货要求及相关标准</w:t>
      </w:r>
      <w:r>
        <w:rPr>
          <w:rFonts w:hint="eastAsia" w:ascii="宋体" w:hAnsi="宋体" w:eastAsia="宋体" w:cs="宋体"/>
          <w:b/>
          <w:color w:val="auto"/>
          <w:sz w:val="24"/>
          <w:szCs w:val="24"/>
          <w:highlight w:val="none"/>
          <w:lang w:eastAsia="zh-CN"/>
        </w:rPr>
        <w:t>：</w:t>
      </w:r>
    </w:p>
    <w:p w14:paraId="76DAF91D">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1、具有本地接口，支持本地身份认证、鉴权，支持实时处理停车收费系统发送的订单功能，支持订单接收、锁定、确认、释放等功能，避免重复扣费；</w:t>
      </w:r>
    </w:p>
    <w:p w14:paraId="2209AED7">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2、具有云端网络接口，支持云端身份认证、鉴权，支持实时处理多家ETC联网结算机构平台的ETC订单功能，ETC联网结算机构平台至少包括北京速通平台、湖南高速平台；</w:t>
      </w:r>
    </w:p>
    <w:p w14:paraId="4EC8050C">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3、本地停车收费系统发出收费订单至ETC扣费成功，标准时间不大于1秒；</w:t>
      </w:r>
    </w:p>
    <w:p w14:paraId="47F122C5">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4、具有订单对账接口，支持浏阳市智慧停车平台实时查询/接收ETC支付的清单。</w:t>
      </w:r>
    </w:p>
    <w:p w14:paraId="7188FE89">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5、要求ETC联网收费网关软件同时满足浏阳市智慧停车平台、建设单位所有停车场、ETC联网中心（北京速通和湖南高速）的接口要求；</w:t>
      </w:r>
    </w:p>
    <w:p w14:paraId="5E46899F">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6、要求合同签订后10日内完成设备安装及软件系统联调测试，否则甲方有权直接解除合同并对中标人按合同价的20%进行处罚。</w:t>
      </w:r>
    </w:p>
    <w:p w14:paraId="6995B719">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1E0C8268">
      <w:pPr>
        <w:adjustRightInd w:val="0"/>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10.1、</w:t>
      </w:r>
      <w:r>
        <w:rPr>
          <w:rFonts w:hint="eastAsia" w:ascii="宋体" w:hAnsi="宋体" w:eastAsia="宋体" w:cs="宋体"/>
          <w:color w:val="auto"/>
          <w:sz w:val="24"/>
          <w:highlight w:val="none"/>
        </w:rPr>
        <w:t>验收</w:t>
      </w:r>
    </w:p>
    <w:p w14:paraId="198694BA">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7988F5BC">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（2）隐蔽工程验收。采购项目涉及隐蔽工程验收和计量的应按照建设工程的管理规定，对隐蔽工程进行验收和计量后， 才能进行覆盖，以及下一道工序施工。</w:t>
      </w:r>
    </w:p>
    <w:p w14:paraId="78F4781B">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4DC8D2A">
      <w:pPr>
        <w:adjustRightIn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lang w:val="en-US" w:eastAsia="zh-CN"/>
        </w:rPr>
        <w:t>试运行验收，试运行6个月。</w:t>
      </w:r>
      <w:r>
        <w:rPr>
          <w:rFonts w:hint="eastAsia" w:ascii="宋体" w:hAnsi="宋体" w:eastAsia="宋体" w:cs="宋体"/>
          <w:color w:val="auto"/>
          <w:sz w:val="24"/>
          <w:szCs w:val="24"/>
          <w:highlight w:val="none"/>
          <w:lang w:val="en-US" w:eastAsia="zh-CN"/>
        </w:rPr>
        <w:t>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27C32B3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3E70FFEE">
      <w:pPr>
        <w:adjustRightInd w:val="0"/>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质保及售后服务</w:t>
      </w:r>
    </w:p>
    <w:p w14:paraId="091A479B">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4ACA9562">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7C4395ED">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10.2.3在质保期内，所投产品如出现性能严重偏差或重大质量问题等情况，招标人可要求无条件退货或更换同品牌、同型号全新产品，由此给招标人造成的损失由中标人承担。</w:t>
      </w:r>
    </w:p>
    <w:p w14:paraId="19005C6C">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10.2.4质保期内因中标人原因导致修理期超过15日的，中标人应免费更换同型号同规格产品，且延长相应时长的质保期；</w:t>
      </w:r>
    </w:p>
    <w:p w14:paraId="4FC8ECD0">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10.2..5在质保期内，同一产品、同一质量问题连续两次维修仍无法正常使用或者质保期内出现3次故障的，中标人必须无条件的免费予以更换同品牌、同型号全新产品，并承担因此而产生的一切费用。</w:t>
      </w:r>
    </w:p>
    <w:p w14:paraId="3E03B66A">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10.2.6质保期满后，设备终身维修，售后服务只收配件成本费；无论招标人是否另行选择维保供应商，中标人应及时优惠提供所需的备品备件。</w:t>
      </w:r>
    </w:p>
    <w:p w14:paraId="161DC252">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07D4ED89">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6"/>
      <w:bookmarkEnd w:id="7"/>
    </w:p>
    <w:p w14:paraId="3ACDFF0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6D3EFAA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227D3B35">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4BD914F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4B13B068">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182E0E6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D38071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09FE32A9">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1FC04FA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38DB407F">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201AFA56">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E5C1E1A">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3F377CA4">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16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393B2A5">
      <w:pPr>
        <w:spacing w:line="520" w:lineRule="exact"/>
        <w:rPr>
          <w:rFonts w:ascii="宋体" w:hAnsi="宋体" w:eastAsia="宋体" w:cs="宋体"/>
          <w:b/>
          <w:bCs/>
          <w:color w:val="auto"/>
          <w:sz w:val="24"/>
          <w:highlight w:val="none"/>
        </w:rPr>
      </w:pPr>
      <w:bookmarkStart w:id="8" w:name="_Toc300677995"/>
      <w:bookmarkStart w:id="9" w:name="_Toc429827520"/>
      <w:r>
        <w:rPr>
          <w:rFonts w:hint="eastAsia" w:ascii="宋体" w:hAnsi="宋体" w:eastAsia="宋体" w:cs="宋体"/>
          <w:b/>
          <w:bCs/>
          <w:color w:val="auto"/>
          <w:sz w:val="24"/>
          <w:highlight w:val="none"/>
        </w:rPr>
        <w:t>十三、评标办法（最低评标价法）</w:t>
      </w:r>
    </w:p>
    <w:p w14:paraId="68E7790B">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30A43062">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5A0EC572">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376F8A3E">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761837F1">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754E735C">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7A9A3678">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4517888">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49C2815D">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13C3BD97">
      <w:pPr>
        <w:spacing w:line="520" w:lineRule="exact"/>
        <w:ind w:firstLine="120" w:firstLineChars="5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十四、联系方式</w:t>
      </w:r>
    </w:p>
    <w:p w14:paraId="6EDD5ADD">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浏阳市城市建设集团有限公司</w:t>
      </w:r>
    </w:p>
    <w:p w14:paraId="6947F0A2">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D0F6EFA">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14:paraId="018B5516">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代理机构：长沙东睿工程咨询有限公司</w:t>
      </w:r>
    </w:p>
    <w:p w14:paraId="4C06D6A8">
      <w:pPr>
        <w:tabs>
          <w:tab w:val="left" w:pos="364"/>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rPr>
        <w:t>浏阳市圣大云天3栋703</w:t>
      </w:r>
    </w:p>
    <w:p w14:paraId="3A4F020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rPr>
        <w:t>刘先生、闵女士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rPr>
        <w:t>0731-83630580  19974822466</w:t>
      </w:r>
    </w:p>
    <w:p w14:paraId="37D7340D">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4015787A">
      <w:pPr>
        <w:widowControl/>
        <w:jc w:val="center"/>
        <w:textAlignment w:val="center"/>
        <w:rPr>
          <w:rFonts w:ascii="宋体" w:hAnsi="宋体" w:eastAsia="宋体" w:cs="宋体"/>
          <w:b/>
          <w:bCs/>
          <w:color w:val="auto"/>
          <w:sz w:val="32"/>
          <w:highlight w:val="none"/>
        </w:rPr>
        <w:sectPr>
          <w:pgSz w:w="11906" w:h="16838"/>
          <w:pgMar w:top="1531" w:right="1531" w:bottom="1531" w:left="1531" w:header="851" w:footer="992" w:gutter="0"/>
          <w:cols w:space="720" w:num="1"/>
          <w:docGrid w:type="lines" w:linePitch="312" w:charSpace="0"/>
        </w:sectPr>
      </w:pPr>
    </w:p>
    <w:p w14:paraId="2CE6DD5E">
      <w:pPr>
        <w:widowControl/>
        <w:jc w:val="center"/>
        <w:textAlignment w:val="center"/>
        <w:rPr>
          <w:rFonts w:ascii="宋体" w:hAnsi="宋体" w:eastAsia="宋体" w:cs="宋体"/>
          <w:b/>
          <w:bCs/>
          <w:color w:val="auto"/>
          <w:kern w:val="0"/>
          <w:sz w:val="30"/>
          <w:szCs w:val="30"/>
          <w:highlight w:val="none"/>
        </w:rPr>
      </w:pPr>
      <w:r>
        <w:rPr>
          <w:rFonts w:hint="eastAsia" w:ascii="宋体" w:hAnsi="宋体" w:eastAsia="宋体" w:cs="宋体"/>
          <w:b/>
          <w:bCs/>
          <w:color w:val="auto"/>
          <w:sz w:val="30"/>
          <w:szCs w:val="30"/>
          <w:highlight w:val="none"/>
          <w:lang w:eastAsia="zh-CN"/>
        </w:rPr>
        <w:t>浏阳市综合交通枢纽配套停车场建设项目-新妇幼保健院等12个停车场ETC设备采购项目</w:t>
      </w:r>
      <w:r>
        <w:rPr>
          <w:rFonts w:hint="eastAsia" w:ascii="宋体" w:hAnsi="宋体" w:eastAsia="宋体" w:cs="宋体"/>
          <w:b/>
          <w:bCs/>
          <w:color w:val="auto"/>
          <w:kern w:val="0"/>
          <w:sz w:val="30"/>
          <w:szCs w:val="30"/>
          <w:highlight w:val="none"/>
        </w:rPr>
        <w:t>采购清单及要求</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1340"/>
        <w:gridCol w:w="6834"/>
        <w:gridCol w:w="820"/>
        <w:gridCol w:w="820"/>
        <w:gridCol w:w="823"/>
        <w:gridCol w:w="1237"/>
        <w:gridCol w:w="1298"/>
      </w:tblGrid>
      <w:tr w14:paraId="3F5A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9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9327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47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671D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24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C1C1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技术要求</w:t>
            </w:r>
          </w:p>
        </w:tc>
        <w:tc>
          <w:tcPr>
            <w:tcW w:w="29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7FDB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29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44EE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29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0040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4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DED9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小计</w:t>
            </w:r>
          </w:p>
        </w:tc>
        <w:tc>
          <w:tcPr>
            <w:tcW w:w="46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D8FF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69D2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D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B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ETC天线</w:t>
            </w:r>
          </w:p>
        </w:tc>
        <w:tc>
          <w:tcPr>
            <w:tcW w:w="2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E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1、5.8GHz射频收发单元与控制单元采用一体式设计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2、支持ETC国标协议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3、支持云端PSAM以及本地PSAM解密两种模式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4、支持高强度密钥保护算法与安全认证，确保数据安全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5、基于ETC收费系统密钥体系，防止链路窃听与数据破解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6、支持高安全性电子钱包交易方式，符合PBOC金融卡交易规范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7、符合GB/T20851-2019国家标准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8、平均无故障时间50000h</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4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6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C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C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180400.00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B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包安装保修2年</w:t>
            </w:r>
          </w:p>
        </w:tc>
      </w:tr>
      <w:tr w14:paraId="631A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3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3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ETC联网收费网关软件</w:t>
            </w:r>
          </w:p>
        </w:tc>
        <w:tc>
          <w:tcPr>
            <w:tcW w:w="2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1、具有本地接口，支持本地身份认证、鉴权，</w:t>
            </w:r>
            <w:r>
              <w:rPr>
                <w:rFonts w:hint="eastAsia" w:ascii="宋体" w:hAnsi="宋体" w:eastAsia="宋体" w:cs="宋体"/>
                <w:i w:val="0"/>
                <w:iCs w:val="0"/>
                <w:color w:val="auto"/>
                <w:kern w:val="0"/>
                <w:sz w:val="18"/>
                <w:szCs w:val="18"/>
                <w:highlight w:val="none"/>
                <w:u w:val="none"/>
                <w:lang w:val="en-US" w:eastAsia="zh-CN" w:bidi="ar"/>
              </w:rPr>
              <w:t>支持实时处理鸿达公司停车收费系统发送的订单功能</w:t>
            </w:r>
            <w:r>
              <w:rPr>
                <w:rFonts w:hint="eastAsia" w:ascii="宋体" w:hAnsi="宋体" w:eastAsia="宋体" w:cs="宋体"/>
                <w:i w:val="0"/>
                <w:iCs w:val="0"/>
                <w:color w:val="auto"/>
                <w:kern w:val="0"/>
                <w:sz w:val="18"/>
                <w:szCs w:val="18"/>
                <w:highlight w:val="none"/>
                <w:u w:val="none"/>
                <w:lang w:val="en-US" w:eastAsia="zh-CN" w:bidi="ar"/>
              </w:rPr>
              <w:t>，支持订单接收、锁定、确认、释放等功能，避免重复扣费；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2、具有云端网络接口，支持云端身份认证、鉴权，支持实时处理多家ETC联网结算机构平台的ETC订单功能，ETC联网结算机构平台至少包括北京速通平台、湖南高速平台；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3、本地停车收费系统发出收费订单至ETC扣费成功，标准时间为1秒；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4、具有订单对账接口，支持浏阳市智慧停车平台实时查询/接收ETC支付的清单。</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2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通道授权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2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A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7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4400.00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2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需同时满足停车场、智慧停车平台、ETC联网中心的接口要求</w:t>
            </w:r>
          </w:p>
        </w:tc>
      </w:tr>
      <w:tr w14:paraId="2F70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E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9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升缩立杆</w:t>
            </w:r>
          </w:p>
        </w:tc>
        <w:tc>
          <w:tcPr>
            <w:tcW w:w="2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C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1.5-2米升缩立杆，76直径，带50CM横壁</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8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2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D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5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11000.00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0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包安装保修2年</w:t>
            </w:r>
          </w:p>
        </w:tc>
      </w:tr>
      <w:tr w14:paraId="2639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9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4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2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D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六类非屏网线</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2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D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6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8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F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包安装保修2年</w:t>
            </w:r>
          </w:p>
        </w:tc>
      </w:tr>
      <w:tr w14:paraId="3C2A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6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1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2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D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RVV2*1.5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5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8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2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3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8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包安装保修2年</w:t>
            </w:r>
          </w:p>
        </w:tc>
      </w:tr>
      <w:tr w14:paraId="504D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0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8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PVC管及敷设</w:t>
            </w:r>
          </w:p>
        </w:tc>
        <w:tc>
          <w:tcPr>
            <w:tcW w:w="2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8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PVC20埋地敷设</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2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4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7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B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A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包安装保修2年</w:t>
            </w:r>
          </w:p>
        </w:tc>
      </w:tr>
      <w:tr w14:paraId="0A45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09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ED4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D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199100.00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19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highlight w:val="none"/>
                <w:u w:val="none"/>
              </w:rPr>
            </w:pPr>
          </w:p>
        </w:tc>
      </w:tr>
      <w:tr w14:paraId="4D40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5000" w:type="pct"/>
            <w:gridSpan w:val="8"/>
            <w:tcBorders>
              <w:top w:val="nil"/>
              <w:left w:val="nil"/>
              <w:bottom w:val="nil"/>
              <w:right w:val="nil"/>
            </w:tcBorders>
            <w:shd w:val="clear" w:color="auto" w:fill="auto"/>
            <w:vAlign w:val="top"/>
          </w:tcPr>
          <w:p w14:paraId="347CD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备注：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1、本清单中仅列出主要设备材料，所含其他辅助材料费用请在投标报价时综合考虑；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2、本清单所列出所有设备及土建单价均已综合考虑税费、运费和安装调试费；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3、本清单列出的清单工程量包含但不限于保证设备正常使用的所有工程量；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4、本项目需开具全额增值税专用发票。</w:t>
            </w:r>
          </w:p>
        </w:tc>
      </w:tr>
    </w:tbl>
    <w:p w14:paraId="45F99BA8">
      <w:pPr>
        <w:spacing w:line="300" w:lineRule="exact"/>
        <w:rPr>
          <w:rFonts w:ascii="宋体" w:hAnsi="宋体" w:eastAsia="宋体" w:cs="宋体"/>
          <w:bCs/>
          <w:color w:val="auto"/>
          <w:sz w:val="24"/>
          <w:highlight w:val="none"/>
        </w:rPr>
      </w:pPr>
      <w:r>
        <w:rPr>
          <w:rFonts w:hint="eastAsia" w:ascii="宋体" w:hAnsi="宋体" w:eastAsia="宋体" w:cs="宋体"/>
          <w:b/>
          <w:bCs/>
          <w:color w:val="auto"/>
          <w:sz w:val="32"/>
          <w:szCs w:val="32"/>
          <w:highlight w:val="none"/>
        </w:rPr>
        <w:br w:type="page"/>
      </w:r>
      <w:bookmarkEnd w:id="8"/>
      <w:bookmarkEnd w:id="9"/>
    </w:p>
    <w:p w14:paraId="739DED7A">
      <w:pPr>
        <w:spacing w:line="510" w:lineRule="exact"/>
        <w:rPr>
          <w:rFonts w:ascii="宋体" w:hAnsi="宋体" w:eastAsia="宋体" w:cs="宋体"/>
          <w:color w:val="auto"/>
          <w:sz w:val="24"/>
          <w:highlight w:val="none"/>
        </w:rPr>
        <w:sectPr>
          <w:pgSz w:w="16838" w:h="11905" w:orient="landscape"/>
          <w:pgMar w:top="1531" w:right="1531" w:bottom="1531" w:left="1531" w:header="850" w:footer="992" w:gutter="0"/>
          <w:cols w:space="0" w:num="1"/>
          <w:docGrid w:type="lines" w:linePitch="315" w:charSpace="0"/>
        </w:sectPr>
      </w:pPr>
    </w:p>
    <w:p w14:paraId="729EE2E5">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w:pict>
          <v:shape id="_x0000_s1026" o:spid="_x0000_s1026" o:spt="202" type="#_x0000_t202" style="position:absolute;left:0pt;margin-left:363.85pt;margin-top:13.2pt;height:56.4pt;width:96pt;z-index:251659264;mso-width-relative:page;mso-height-relative:page;"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path/>
            <v:fill focussize="0,0"/>
            <v:stroke weight="0.5pt" joinstyle="miter"/>
            <v:imagedata o:title=""/>
            <o:lock v:ext="edit"/>
            <v:shadow on="t" color="#243F60" opacity="32768f" offset="1pt,2pt"/>
            <v:textbox>
              <w:txbxContent>
                <w:p w14:paraId="6CFDE4DA">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w:r>
    </w:p>
    <w:p w14:paraId="5DCC6C46">
      <w:pPr>
        <w:widowControl/>
        <w:overflowPunct w:val="0"/>
        <w:rPr>
          <w:rFonts w:ascii="宋体" w:hAnsi="宋体" w:eastAsia="宋体" w:cs="宋体"/>
          <w:color w:val="auto"/>
          <w:sz w:val="32"/>
          <w:highlight w:val="none"/>
        </w:rPr>
      </w:pPr>
    </w:p>
    <w:p w14:paraId="6FCBB7A0">
      <w:pPr>
        <w:overflowPunct w:val="0"/>
        <w:spacing w:beforeLines="100"/>
        <w:jc w:val="center"/>
        <w:rPr>
          <w:rFonts w:ascii="宋体" w:hAnsi="宋体" w:eastAsia="宋体" w:cs="宋体"/>
          <w:bCs/>
          <w:color w:val="auto"/>
          <w:sz w:val="36"/>
          <w:szCs w:val="36"/>
          <w:highlight w:val="none"/>
        </w:rPr>
      </w:pPr>
    </w:p>
    <w:p w14:paraId="17ACD150">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浏阳市综合交通枢纽配套停车场建设项目-新妇幼保健院等12个停车场ETC设备采购项目</w:t>
      </w:r>
    </w:p>
    <w:p w14:paraId="581B9AC4">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64946982">
      <w:pPr>
        <w:widowControl/>
        <w:overflowPunct w:val="0"/>
        <w:rPr>
          <w:rFonts w:ascii="宋体" w:hAnsi="宋体" w:eastAsia="宋体" w:cs="宋体"/>
          <w:color w:val="auto"/>
          <w:sz w:val="32"/>
          <w:highlight w:val="none"/>
        </w:rPr>
      </w:pPr>
    </w:p>
    <w:p w14:paraId="12942438">
      <w:pPr>
        <w:widowControl/>
        <w:overflowPunct w:val="0"/>
        <w:rPr>
          <w:rFonts w:ascii="宋体" w:hAnsi="宋体" w:eastAsia="宋体" w:cs="宋体"/>
          <w:color w:val="auto"/>
          <w:sz w:val="32"/>
          <w:highlight w:val="none"/>
        </w:rPr>
      </w:pPr>
    </w:p>
    <w:p w14:paraId="1E06B7A8">
      <w:pPr>
        <w:widowControl/>
        <w:overflowPunct w:val="0"/>
        <w:rPr>
          <w:rFonts w:ascii="宋体" w:hAnsi="宋体" w:eastAsia="宋体" w:cs="宋体"/>
          <w:color w:val="auto"/>
          <w:sz w:val="32"/>
          <w:highlight w:val="none"/>
        </w:rPr>
      </w:pPr>
    </w:p>
    <w:p w14:paraId="3C6307A1">
      <w:pPr>
        <w:widowControl/>
        <w:overflowPunct w:val="0"/>
        <w:rPr>
          <w:rFonts w:ascii="宋体" w:hAnsi="宋体" w:eastAsia="宋体" w:cs="宋体"/>
          <w:color w:val="auto"/>
          <w:sz w:val="32"/>
          <w:highlight w:val="none"/>
        </w:rPr>
      </w:pPr>
    </w:p>
    <w:p w14:paraId="2B65D77E">
      <w:pPr>
        <w:widowControl/>
        <w:overflowPunct w:val="0"/>
        <w:rPr>
          <w:rFonts w:ascii="宋体" w:hAnsi="宋体" w:eastAsia="宋体" w:cs="宋体"/>
          <w:color w:val="auto"/>
          <w:sz w:val="32"/>
          <w:highlight w:val="none"/>
        </w:rPr>
      </w:pPr>
    </w:p>
    <w:p w14:paraId="6A3A6E0C">
      <w:pPr>
        <w:widowControl/>
        <w:overflowPunct w:val="0"/>
        <w:rPr>
          <w:rFonts w:ascii="宋体" w:hAnsi="宋体" w:eastAsia="宋体" w:cs="宋体"/>
          <w:color w:val="auto"/>
          <w:sz w:val="32"/>
          <w:highlight w:val="none"/>
        </w:rPr>
      </w:pPr>
    </w:p>
    <w:p w14:paraId="0EF06747">
      <w:pPr>
        <w:widowControl/>
        <w:overflowPunct w:val="0"/>
        <w:rPr>
          <w:rFonts w:ascii="宋体" w:hAnsi="宋体" w:eastAsia="宋体" w:cs="宋体"/>
          <w:color w:val="auto"/>
          <w:sz w:val="32"/>
          <w:highlight w:val="none"/>
        </w:rPr>
      </w:pPr>
    </w:p>
    <w:p w14:paraId="018EAA27">
      <w:pPr>
        <w:widowControl/>
        <w:overflowPunct w:val="0"/>
        <w:rPr>
          <w:rFonts w:ascii="宋体" w:hAnsi="宋体" w:eastAsia="宋体" w:cs="宋体"/>
          <w:color w:val="auto"/>
          <w:sz w:val="32"/>
          <w:highlight w:val="none"/>
        </w:rPr>
      </w:pPr>
    </w:p>
    <w:p w14:paraId="5F88DA7C">
      <w:pPr>
        <w:widowControl/>
        <w:overflowPunct w:val="0"/>
        <w:rPr>
          <w:rFonts w:ascii="宋体" w:hAnsi="宋体" w:eastAsia="宋体" w:cs="宋体"/>
          <w:color w:val="auto"/>
          <w:sz w:val="32"/>
          <w:highlight w:val="none"/>
        </w:rPr>
      </w:pPr>
    </w:p>
    <w:p w14:paraId="3ACCB16A">
      <w:pPr>
        <w:overflowPunct w:val="0"/>
        <w:jc w:val="left"/>
        <w:rPr>
          <w:rFonts w:ascii="宋体" w:hAnsi="宋体" w:eastAsia="宋体" w:cs="宋体"/>
          <w:color w:val="auto"/>
          <w:sz w:val="24"/>
          <w:szCs w:val="28"/>
          <w:highlight w:val="none"/>
        </w:rPr>
      </w:pPr>
    </w:p>
    <w:p w14:paraId="1DA1FFE3">
      <w:pPr>
        <w:overflowPunct w:val="0"/>
        <w:jc w:val="left"/>
        <w:rPr>
          <w:rFonts w:ascii="宋体" w:hAnsi="宋体" w:eastAsia="宋体" w:cs="宋体"/>
          <w:color w:val="auto"/>
          <w:sz w:val="24"/>
          <w:szCs w:val="28"/>
          <w:highlight w:val="none"/>
        </w:rPr>
      </w:pPr>
    </w:p>
    <w:p w14:paraId="60B3B746">
      <w:pPr>
        <w:overflowPunct w:val="0"/>
        <w:ind w:firstLine="2160" w:firstLineChars="900"/>
        <w:jc w:val="left"/>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14:paraId="1C365AB5">
      <w:pPr>
        <w:overflowPunct w:val="0"/>
        <w:jc w:val="center"/>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1628D172">
      <w:pPr>
        <w:overflowPunct w:val="0"/>
        <w:ind w:firstLine="2640" w:firstLineChars="1100"/>
        <w:jc w:val="center"/>
        <w:rPr>
          <w:rFonts w:ascii="宋体" w:hAnsi="宋体" w:eastAsia="宋体" w:cs="宋体"/>
          <w:color w:val="auto"/>
          <w:sz w:val="36"/>
          <w:szCs w:val="36"/>
          <w:highlight w:val="none"/>
        </w:rPr>
      </w:pPr>
      <w:r>
        <w:rPr>
          <w:rFonts w:hint="eastAsia" w:ascii="宋体" w:hAnsi="宋体" w:eastAsia="宋体" w:cs="宋体"/>
          <w:color w:val="auto"/>
          <w:sz w:val="24"/>
          <w:szCs w:val="28"/>
          <w:highlight w:val="none"/>
        </w:rPr>
        <w:t>日期：年月日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目录</w:t>
      </w:r>
    </w:p>
    <w:p w14:paraId="1AB4764F">
      <w:pPr>
        <w:spacing w:line="420" w:lineRule="exact"/>
        <w:jc w:val="center"/>
        <w:rPr>
          <w:rFonts w:ascii="宋体" w:hAnsi="宋体" w:eastAsia="宋体" w:cs="宋体"/>
          <w:color w:val="auto"/>
          <w:sz w:val="24"/>
          <w:highlight w:val="none"/>
        </w:rPr>
      </w:pPr>
    </w:p>
    <w:p w14:paraId="1B171B7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2ABFD89B">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2BAE85AC">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51EEA68F">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683EDDAE">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4ACF8FD2">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130B72F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3AF0108B">
      <w:pPr>
        <w:spacing w:line="420" w:lineRule="exact"/>
        <w:ind w:firstLine="480"/>
        <w:rPr>
          <w:rFonts w:ascii="宋体" w:hAnsi="宋体" w:eastAsia="宋体" w:cs="宋体"/>
          <w:color w:val="auto"/>
          <w:sz w:val="24"/>
          <w:highlight w:val="none"/>
        </w:rPr>
      </w:pPr>
    </w:p>
    <w:p w14:paraId="2A564D1B">
      <w:pPr>
        <w:spacing w:line="420" w:lineRule="exact"/>
        <w:jc w:val="center"/>
        <w:rPr>
          <w:rFonts w:ascii="宋体" w:hAnsi="宋体" w:eastAsia="宋体" w:cs="宋体"/>
          <w:color w:val="auto"/>
          <w:sz w:val="24"/>
          <w:highlight w:val="none"/>
        </w:rPr>
      </w:pPr>
    </w:p>
    <w:p w14:paraId="01FE5908">
      <w:pPr>
        <w:spacing w:line="420" w:lineRule="exact"/>
        <w:jc w:val="center"/>
        <w:rPr>
          <w:rFonts w:ascii="宋体" w:hAnsi="宋体" w:eastAsia="宋体" w:cs="宋体"/>
          <w:color w:val="auto"/>
          <w:sz w:val="24"/>
          <w:highlight w:val="none"/>
        </w:rPr>
      </w:pPr>
    </w:p>
    <w:p w14:paraId="5696124F">
      <w:pPr>
        <w:spacing w:line="420" w:lineRule="exact"/>
        <w:jc w:val="center"/>
        <w:rPr>
          <w:rFonts w:ascii="宋体" w:hAnsi="宋体" w:eastAsia="宋体" w:cs="宋体"/>
          <w:color w:val="auto"/>
          <w:sz w:val="24"/>
          <w:highlight w:val="none"/>
        </w:rPr>
      </w:pPr>
    </w:p>
    <w:p w14:paraId="223C1B6C">
      <w:pPr>
        <w:spacing w:line="420" w:lineRule="exact"/>
        <w:jc w:val="center"/>
        <w:rPr>
          <w:rFonts w:ascii="宋体" w:hAnsi="宋体" w:eastAsia="宋体" w:cs="宋体"/>
          <w:color w:val="auto"/>
          <w:sz w:val="24"/>
          <w:highlight w:val="none"/>
        </w:rPr>
      </w:pPr>
    </w:p>
    <w:p w14:paraId="680EE0C4">
      <w:pPr>
        <w:spacing w:line="420" w:lineRule="exact"/>
        <w:jc w:val="center"/>
        <w:rPr>
          <w:rFonts w:ascii="宋体" w:hAnsi="宋体" w:eastAsia="宋体" w:cs="宋体"/>
          <w:color w:val="auto"/>
          <w:sz w:val="24"/>
          <w:highlight w:val="none"/>
        </w:rPr>
      </w:pPr>
    </w:p>
    <w:p w14:paraId="0CA6E763">
      <w:pPr>
        <w:spacing w:line="420" w:lineRule="exact"/>
        <w:jc w:val="center"/>
        <w:rPr>
          <w:rFonts w:ascii="宋体" w:hAnsi="宋体" w:eastAsia="宋体" w:cs="宋体"/>
          <w:color w:val="auto"/>
          <w:sz w:val="24"/>
          <w:highlight w:val="none"/>
        </w:rPr>
      </w:pPr>
    </w:p>
    <w:p w14:paraId="2D045F0C">
      <w:pPr>
        <w:spacing w:line="420" w:lineRule="exact"/>
        <w:jc w:val="center"/>
        <w:rPr>
          <w:rFonts w:ascii="宋体" w:hAnsi="宋体" w:eastAsia="宋体" w:cs="宋体"/>
          <w:color w:val="auto"/>
          <w:sz w:val="24"/>
          <w:highlight w:val="none"/>
        </w:rPr>
      </w:pPr>
    </w:p>
    <w:p w14:paraId="2DACD644">
      <w:pPr>
        <w:spacing w:line="420" w:lineRule="exact"/>
        <w:jc w:val="center"/>
        <w:rPr>
          <w:rFonts w:ascii="宋体" w:hAnsi="宋体" w:eastAsia="宋体" w:cs="宋体"/>
          <w:color w:val="auto"/>
          <w:sz w:val="24"/>
          <w:highlight w:val="none"/>
        </w:rPr>
      </w:pPr>
    </w:p>
    <w:p w14:paraId="0D3E897B">
      <w:pPr>
        <w:spacing w:line="420" w:lineRule="exact"/>
        <w:jc w:val="center"/>
        <w:rPr>
          <w:rFonts w:ascii="宋体" w:hAnsi="宋体" w:eastAsia="宋体" w:cs="宋体"/>
          <w:color w:val="auto"/>
          <w:sz w:val="24"/>
          <w:highlight w:val="none"/>
        </w:rPr>
      </w:pPr>
    </w:p>
    <w:p w14:paraId="088AEC21">
      <w:pPr>
        <w:spacing w:line="420" w:lineRule="exact"/>
        <w:jc w:val="center"/>
        <w:rPr>
          <w:rFonts w:ascii="宋体" w:hAnsi="宋体" w:eastAsia="宋体" w:cs="宋体"/>
          <w:color w:val="auto"/>
          <w:sz w:val="24"/>
          <w:highlight w:val="none"/>
        </w:rPr>
      </w:pPr>
    </w:p>
    <w:p w14:paraId="7195CF67">
      <w:pPr>
        <w:spacing w:line="420" w:lineRule="exact"/>
        <w:jc w:val="center"/>
        <w:rPr>
          <w:rFonts w:ascii="宋体" w:hAnsi="宋体" w:eastAsia="宋体" w:cs="宋体"/>
          <w:color w:val="auto"/>
          <w:sz w:val="24"/>
          <w:highlight w:val="none"/>
        </w:rPr>
      </w:pPr>
    </w:p>
    <w:p w14:paraId="1BDBBCA5">
      <w:pPr>
        <w:spacing w:line="420" w:lineRule="exact"/>
        <w:jc w:val="center"/>
        <w:rPr>
          <w:rFonts w:ascii="宋体" w:hAnsi="宋体" w:eastAsia="宋体" w:cs="宋体"/>
          <w:color w:val="auto"/>
          <w:sz w:val="24"/>
          <w:highlight w:val="none"/>
        </w:rPr>
      </w:pPr>
    </w:p>
    <w:p w14:paraId="57D683F1">
      <w:pPr>
        <w:spacing w:line="420" w:lineRule="exact"/>
        <w:jc w:val="center"/>
        <w:rPr>
          <w:rFonts w:ascii="宋体" w:hAnsi="宋体" w:eastAsia="宋体" w:cs="宋体"/>
          <w:color w:val="auto"/>
          <w:sz w:val="24"/>
          <w:highlight w:val="none"/>
        </w:rPr>
      </w:pPr>
    </w:p>
    <w:p w14:paraId="36A3A8FA">
      <w:pPr>
        <w:spacing w:line="420" w:lineRule="exact"/>
        <w:jc w:val="center"/>
        <w:rPr>
          <w:rFonts w:ascii="宋体" w:hAnsi="宋体" w:eastAsia="宋体" w:cs="宋体"/>
          <w:color w:val="auto"/>
          <w:sz w:val="24"/>
          <w:highlight w:val="none"/>
        </w:rPr>
      </w:pPr>
    </w:p>
    <w:p w14:paraId="7D3569A2">
      <w:pPr>
        <w:spacing w:line="420" w:lineRule="exact"/>
        <w:jc w:val="center"/>
        <w:rPr>
          <w:rFonts w:ascii="宋体" w:hAnsi="宋体" w:eastAsia="宋体" w:cs="宋体"/>
          <w:color w:val="auto"/>
          <w:sz w:val="24"/>
          <w:highlight w:val="none"/>
        </w:rPr>
      </w:pPr>
    </w:p>
    <w:p w14:paraId="04F4E2A3">
      <w:pPr>
        <w:spacing w:line="420" w:lineRule="exact"/>
        <w:jc w:val="center"/>
        <w:rPr>
          <w:rFonts w:ascii="宋体" w:hAnsi="宋体" w:eastAsia="宋体" w:cs="宋体"/>
          <w:color w:val="auto"/>
          <w:sz w:val="24"/>
          <w:highlight w:val="none"/>
        </w:rPr>
      </w:pPr>
    </w:p>
    <w:p w14:paraId="0107A195">
      <w:pPr>
        <w:spacing w:line="420" w:lineRule="exact"/>
        <w:jc w:val="center"/>
        <w:rPr>
          <w:rFonts w:ascii="宋体" w:hAnsi="宋体" w:eastAsia="宋体" w:cs="宋体"/>
          <w:color w:val="auto"/>
          <w:sz w:val="24"/>
          <w:highlight w:val="none"/>
        </w:rPr>
      </w:pPr>
    </w:p>
    <w:p w14:paraId="5519AD52">
      <w:pPr>
        <w:spacing w:line="420" w:lineRule="exact"/>
        <w:jc w:val="center"/>
        <w:rPr>
          <w:rFonts w:ascii="宋体" w:hAnsi="宋体" w:eastAsia="宋体" w:cs="宋体"/>
          <w:color w:val="auto"/>
          <w:sz w:val="24"/>
          <w:highlight w:val="none"/>
        </w:rPr>
      </w:pPr>
    </w:p>
    <w:p w14:paraId="3C5073C3">
      <w:pPr>
        <w:spacing w:line="420" w:lineRule="exact"/>
        <w:jc w:val="center"/>
        <w:rPr>
          <w:rFonts w:ascii="宋体" w:hAnsi="宋体" w:eastAsia="宋体" w:cs="宋体"/>
          <w:color w:val="auto"/>
          <w:sz w:val="24"/>
          <w:highlight w:val="none"/>
        </w:rPr>
      </w:pPr>
    </w:p>
    <w:p w14:paraId="377156DD">
      <w:pPr>
        <w:spacing w:line="420" w:lineRule="exact"/>
        <w:jc w:val="center"/>
        <w:rPr>
          <w:rFonts w:ascii="宋体" w:hAnsi="宋体" w:eastAsia="宋体" w:cs="宋体"/>
          <w:color w:val="auto"/>
          <w:sz w:val="24"/>
          <w:highlight w:val="none"/>
        </w:rPr>
      </w:pPr>
    </w:p>
    <w:p w14:paraId="038847F1">
      <w:pPr>
        <w:numPr>
          <w:ilvl w:val="0"/>
          <w:numId w:val="3"/>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061786C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1823A695">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2C5BA9F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0A316749">
      <w:pPr>
        <w:numPr>
          <w:ilvl w:val="0"/>
          <w:numId w:val="4"/>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14:paraId="0061BE8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599E9DF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437B21D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04947E8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2A27B50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1BD1189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7BAFB66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04DC8351">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5E11C07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485C533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C342A86">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7522024E">
      <w:pPr>
        <w:wordWrap w:val="0"/>
        <w:adjustRightInd w:val="0"/>
        <w:snapToGrid w:val="0"/>
        <w:spacing w:line="520" w:lineRule="exact"/>
        <w:rPr>
          <w:rFonts w:ascii="宋体" w:hAnsi="宋体" w:eastAsia="宋体" w:cs="宋体"/>
          <w:color w:val="auto"/>
          <w:sz w:val="24"/>
          <w:highlight w:val="none"/>
        </w:rPr>
      </w:pPr>
    </w:p>
    <w:p w14:paraId="7473DFD3">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206A65F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2B3BF9B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D9BB539">
      <w:pPr>
        <w:wordWrap w:val="0"/>
        <w:adjustRightInd w:val="0"/>
        <w:snapToGrid w:val="0"/>
        <w:spacing w:line="520" w:lineRule="exact"/>
        <w:rPr>
          <w:rFonts w:ascii="宋体" w:hAnsi="宋体" w:eastAsia="宋体" w:cs="宋体"/>
          <w:color w:val="auto"/>
          <w:sz w:val="24"/>
          <w:highlight w:val="none"/>
        </w:rPr>
      </w:pPr>
    </w:p>
    <w:p w14:paraId="6E49E11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5E5BAFDD">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3A6AB394">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docGrid w:type="lines" w:linePitch="315" w:charSpace="0"/>
        </w:sectPr>
      </w:pPr>
    </w:p>
    <w:p w14:paraId="40645D49">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7"/>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088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78B8333">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48" w:type="dxa"/>
            <w:vAlign w:val="center"/>
          </w:tcPr>
          <w:p w14:paraId="5598BE7C">
            <w:pPr>
              <w:spacing w:line="700" w:lineRule="exact"/>
              <w:jc w:val="center"/>
              <w:rPr>
                <w:rFonts w:ascii="宋体" w:hAnsi="宋体" w:eastAsia="宋体" w:cs="宋体"/>
                <w:color w:val="auto"/>
                <w:sz w:val="24"/>
                <w:highlight w:val="none"/>
              </w:rPr>
            </w:pPr>
          </w:p>
        </w:tc>
      </w:tr>
      <w:tr w14:paraId="52D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362DED35">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48" w:type="dxa"/>
            <w:vAlign w:val="center"/>
          </w:tcPr>
          <w:p w14:paraId="3104AB5B">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浏阳市综合交通枢纽配套停车场建设项目-新妇幼保健院等12个停车场ETC设备采购项目</w:t>
            </w:r>
          </w:p>
        </w:tc>
      </w:tr>
      <w:tr w14:paraId="1674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2D7DDB7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48" w:type="dxa"/>
            <w:vAlign w:val="center"/>
          </w:tcPr>
          <w:p w14:paraId="090FDFFF">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3AEC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2D6EC312">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48" w:type="dxa"/>
            <w:vAlign w:val="center"/>
          </w:tcPr>
          <w:p w14:paraId="49D17A08">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B2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59DCF46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交货与安装工期承诺</w:t>
            </w:r>
          </w:p>
        </w:tc>
        <w:tc>
          <w:tcPr>
            <w:tcW w:w="7348" w:type="dxa"/>
            <w:vAlign w:val="center"/>
          </w:tcPr>
          <w:p w14:paraId="4C56C42E">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日历天内货到并完成安装调试，达到交付使用标准。</w:t>
            </w:r>
          </w:p>
        </w:tc>
      </w:tr>
      <w:tr w14:paraId="7FD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47FD4C46">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48" w:type="dxa"/>
            <w:vAlign w:val="center"/>
          </w:tcPr>
          <w:p w14:paraId="48B33FB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06B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7E75B70E">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48" w:type="dxa"/>
            <w:vAlign w:val="center"/>
          </w:tcPr>
          <w:p w14:paraId="08A1DDF2">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正式验收合格之日起24个月。</w:t>
            </w:r>
          </w:p>
        </w:tc>
      </w:tr>
      <w:tr w14:paraId="1BC6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631" w:type="dxa"/>
            <w:vAlign w:val="center"/>
          </w:tcPr>
          <w:p w14:paraId="0F3A3F7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19BD917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48" w:type="dxa"/>
            <w:vAlign w:val="center"/>
          </w:tcPr>
          <w:p w14:paraId="2BDCEA2E">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全部货物完成交货安装调试，交付使用3个月后进行预验收，预验收合格后支付合同金额的60%；试运行六个月，运行稳定后进行正式验收，验收合格后乙方报审结算，经甲方审计后支付至合同结算金额的95%。</w:t>
            </w:r>
          </w:p>
          <w:p w14:paraId="7432F675">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2、余款为质保金，在质保期满后1个月内（无质量问题、售后服务纠纷及其他经济法律纠纷等）一次性付清余款（不计息）。</w:t>
            </w:r>
          </w:p>
        </w:tc>
      </w:tr>
      <w:tr w14:paraId="6DC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2052CBE7">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48" w:type="dxa"/>
            <w:vAlign w:val="center"/>
          </w:tcPr>
          <w:p w14:paraId="2F2427AF">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3AA48E23">
      <w:pPr>
        <w:spacing w:line="400" w:lineRule="exact"/>
        <w:jc w:val="center"/>
        <w:rPr>
          <w:rFonts w:ascii="宋体" w:hAnsi="宋体" w:eastAsia="宋体" w:cs="宋体"/>
          <w:color w:val="auto"/>
          <w:sz w:val="24"/>
          <w:highlight w:val="none"/>
          <w:lang w:val="sq-AL"/>
        </w:rPr>
      </w:pPr>
    </w:p>
    <w:p w14:paraId="0A878172">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2407C5C0">
      <w:pPr>
        <w:spacing w:line="400" w:lineRule="exact"/>
        <w:jc w:val="center"/>
        <w:rPr>
          <w:rFonts w:ascii="宋体" w:hAnsi="宋体" w:eastAsia="宋体" w:cs="宋体"/>
          <w:color w:val="auto"/>
          <w:sz w:val="24"/>
          <w:highlight w:val="none"/>
          <w:lang w:val="sq-AL"/>
        </w:rPr>
      </w:pPr>
    </w:p>
    <w:p w14:paraId="283B7101">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29C6979B">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062E0AE5">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B5133D1">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517D5DB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7"/>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A678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4A43DC3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5CF08AA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3B3CD473">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49D5BA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108AD2D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7E92D93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16908F3">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0082132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1A22B1D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2EFAA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AAD1E6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477D8ED">
            <w:pPr>
              <w:widowControl/>
              <w:jc w:val="center"/>
              <w:textAlignment w:val="center"/>
              <w:rPr>
                <w:rFonts w:ascii="宋体" w:hAnsi="宋体" w:eastAsia="宋体" w:cs="宋体"/>
                <w:color w:val="auto"/>
                <w:sz w:val="32"/>
                <w:szCs w:val="21"/>
                <w:highlight w:val="none"/>
              </w:rPr>
            </w:pPr>
          </w:p>
        </w:tc>
        <w:tc>
          <w:tcPr>
            <w:tcW w:w="460" w:type="pct"/>
            <w:noWrap/>
          </w:tcPr>
          <w:p w14:paraId="416085F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6147812C">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1DCF1912">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5234A69">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7116C4EB">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B912E1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CD8B39">
            <w:pPr>
              <w:adjustRightInd w:val="0"/>
              <w:snapToGrid w:val="0"/>
              <w:spacing w:line="360" w:lineRule="auto"/>
              <w:jc w:val="center"/>
              <w:rPr>
                <w:rFonts w:ascii="宋体" w:hAnsi="宋体" w:eastAsia="宋体" w:cs="宋体"/>
                <w:color w:val="auto"/>
                <w:sz w:val="32"/>
                <w:szCs w:val="21"/>
                <w:highlight w:val="none"/>
              </w:rPr>
            </w:pPr>
          </w:p>
        </w:tc>
      </w:tr>
      <w:tr w14:paraId="41C6E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EA62678">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97F56BF">
            <w:pPr>
              <w:widowControl/>
              <w:jc w:val="center"/>
              <w:textAlignment w:val="center"/>
              <w:rPr>
                <w:rFonts w:ascii="宋体" w:hAnsi="宋体" w:eastAsia="宋体" w:cs="宋体"/>
                <w:color w:val="auto"/>
                <w:sz w:val="32"/>
                <w:szCs w:val="21"/>
                <w:highlight w:val="none"/>
              </w:rPr>
            </w:pPr>
          </w:p>
        </w:tc>
        <w:tc>
          <w:tcPr>
            <w:tcW w:w="460" w:type="pct"/>
            <w:noWrap/>
          </w:tcPr>
          <w:p w14:paraId="4B7BDCB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6C1C3C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174CCAB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3766BB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3C6FB60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178210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09A66413">
            <w:pPr>
              <w:adjustRightInd w:val="0"/>
              <w:snapToGrid w:val="0"/>
              <w:spacing w:line="360" w:lineRule="auto"/>
              <w:jc w:val="center"/>
              <w:rPr>
                <w:rFonts w:ascii="宋体" w:hAnsi="宋体" w:eastAsia="宋体" w:cs="宋体"/>
                <w:color w:val="auto"/>
                <w:sz w:val="32"/>
                <w:szCs w:val="21"/>
                <w:highlight w:val="none"/>
              </w:rPr>
            </w:pPr>
          </w:p>
        </w:tc>
      </w:tr>
      <w:tr w14:paraId="5ED50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7F382DC5">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1C1D1981">
            <w:pPr>
              <w:widowControl/>
              <w:jc w:val="center"/>
              <w:textAlignment w:val="center"/>
              <w:rPr>
                <w:rFonts w:ascii="宋体" w:hAnsi="宋体" w:eastAsia="宋体" w:cs="宋体"/>
                <w:color w:val="auto"/>
                <w:sz w:val="32"/>
                <w:szCs w:val="21"/>
                <w:highlight w:val="none"/>
              </w:rPr>
            </w:pPr>
          </w:p>
        </w:tc>
        <w:tc>
          <w:tcPr>
            <w:tcW w:w="460" w:type="pct"/>
            <w:noWrap/>
          </w:tcPr>
          <w:p w14:paraId="7857F76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D8E65F8">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A1FFC65">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58C11336">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15BD6EEB">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310B2B02">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F8A4CA2">
            <w:pPr>
              <w:adjustRightInd w:val="0"/>
              <w:snapToGrid w:val="0"/>
              <w:spacing w:line="360" w:lineRule="auto"/>
              <w:jc w:val="center"/>
              <w:rPr>
                <w:rFonts w:ascii="宋体" w:hAnsi="宋体" w:eastAsia="宋体" w:cs="宋体"/>
                <w:color w:val="auto"/>
                <w:sz w:val="32"/>
                <w:szCs w:val="21"/>
                <w:highlight w:val="none"/>
              </w:rPr>
            </w:pPr>
          </w:p>
        </w:tc>
      </w:tr>
      <w:tr w14:paraId="13FD1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8B1EA4B">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D35457B">
            <w:pPr>
              <w:widowControl/>
              <w:jc w:val="center"/>
              <w:textAlignment w:val="center"/>
              <w:rPr>
                <w:rFonts w:ascii="宋体" w:hAnsi="宋体" w:eastAsia="宋体" w:cs="宋体"/>
                <w:color w:val="auto"/>
                <w:sz w:val="32"/>
                <w:szCs w:val="21"/>
                <w:highlight w:val="none"/>
              </w:rPr>
            </w:pPr>
          </w:p>
        </w:tc>
        <w:tc>
          <w:tcPr>
            <w:tcW w:w="460" w:type="pct"/>
            <w:noWrap/>
          </w:tcPr>
          <w:p w14:paraId="555806A1">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0949BE51">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1D0800E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1DF5B38D">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735F8E1E">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747C453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7AE4510F">
            <w:pPr>
              <w:adjustRightInd w:val="0"/>
              <w:snapToGrid w:val="0"/>
              <w:spacing w:line="360" w:lineRule="auto"/>
              <w:jc w:val="center"/>
              <w:rPr>
                <w:rFonts w:ascii="宋体" w:hAnsi="宋体" w:eastAsia="宋体" w:cs="宋体"/>
                <w:color w:val="auto"/>
                <w:sz w:val="32"/>
                <w:szCs w:val="21"/>
                <w:highlight w:val="none"/>
              </w:rPr>
            </w:pPr>
          </w:p>
        </w:tc>
      </w:tr>
      <w:tr w14:paraId="7BA0A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7BF76FC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0358D8B9">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30663DE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C36664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7F4A93AA">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77F371EC">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161B24C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34ED797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0BC890FF">
            <w:pPr>
              <w:adjustRightInd w:val="0"/>
              <w:snapToGrid w:val="0"/>
              <w:spacing w:line="360" w:lineRule="auto"/>
              <w:jc w:val="center"/>
              <w:rPr>
                <w:rFonts w:ascii="宋体" w:hAnsi="宋体" w:eastAsia="宋体" w:cs="宋体"/>
                <w:color w:val="auto"/>
                <w:sz w:val="32"/>
                <w:szCs w:val="21"/>
                <w:highlight w:val="none"/>
              </w:rPr>
            </w:pPr>
          </w:p>
        </w:tc>
      </w:tr>
      <w:tr w14:paraId="6007B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E5520E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0D1BA10C">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69A259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1EEB9799">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884D38B">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3D05469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57B387C">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D7BACB5">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76124E">
            <w:pPr>
              <w:adjustRightInd w:val="0"/>
              <w:snapToGrid w:val="0"/>
              <w:spacing w:line="360" w:lineRule="auto"/>
              <w:jc w:val="center"/>
              <w:rPr>
                <w:rFonts w:ascii="宋体" w:hAnsi="宋体" w:eastAsia="宋体" w:cs="宋体"/>
                <w:color w:val="auto"/>
                <w:sz w:val="32"/>
                <w:szCs w:val="21"/>
                <w:highlight w:val="none"/>
              </w:rPr>
            </w:pPr>
          </w:p>
        </w:tc>
      </w:tr>
    </w:tbl>
    <w:p w14:paraId="537D552D">
      <w:pPr>
        <w:spacing w:line="360" w:lineRule="exact"/>
        <w:ind w:firstLine="241" w:firstLineChars="100"/>
        <w:rPr>
          <w:rFonts w:ascii="宋体" w:hAnsi="宋体" w:eastAsia="宋体" w:cs="宋体"/>
          <w:b/>
          <w:color w:val="auto"/>
          <w:sz w:val="24"/>
          <w:highlight w:val="none"/>
        </w:rPr>
      </w:pPr>
    </w:p>
    <w:p w14:paraId="44C7A9A0">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1242A2F">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532A017A">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0E0C0B0A">
      <w:pPr>
        <w:adjustRightInd w:val="0"/>
        <w:snapToGrid w:val="0"/>
        <w:spacing w:line="360" w:lineRule="auto"/>
        <w:jc w:val="center"/>
        <w:rPr>
          <w:rFonts w:ascii="宋体" w:hAnsi="宋体" w:eastAsia="宋体" w:cs="宋体"/>
          <w:b/>
          <w:color w:val="auto"/>
          <w:sz w:val="32"/>
          <w:szCs w:val="32"/>
          <w:highlight w:val="none"/>
        </w:rPr>
      </w:pPr>
    </w:p>
    <w:p w14:paraId="1B05822E">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55F3BC0">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35113022">
      <w:pPr>
        <w:adjustRightInd w:val="0"/>
        <w:snapToGrid w:val="0"/>
        <w:ind w:left="-88" w:leftChars="-42" w:firstLine="281" w:firstLineChars="100"/>
        <w:jc w:val="center"/>
        <w:rPr>
          <w:rFonts w:ascii="宋体" w:hAnsi="宋体" w:eastAsia="宋体" w:cs="宋体"/>
          <w:b/>
          <w:bCs/>
          <w:color w:val="auto"/>
          <w:sz w:val="28"/>
          <w:szCs w:val="28"/>
          <w:highlight w:val="none"/>
        </w:rPr>
      </w:pPr>
    </w:p>
    <w:p w14:paraId="33971C38">
      <w:pPr>
        <w:adjustRightInd w:val="0"/>
        <w:snapToGrid w:val="0"/>
        <w:ind w:left="-88" w:leftChars="-42" w:firstLine="210" w:firstLineChars="100"/>
        <w:rPr>
          <w:rFonts w:ascii="宋体" w:hAnsi="宋体" w:eastAsia="宋体" w:cs="宋体"/>
          <w:bCs/>
          <w:color w:val="auto"/>
          <w:szCs w:val="21"/>
          <w:highlight w:val="none"/>
        </w:rPr>
      </w:pPr>
    </w:p>
    <w:p w14:paraId="1740549C">
      <w:pPr>
        <w:adjustRightInd w:val="0"/>
        <w:snapToGrid w:val="0"/>
        <w:ind w:left="-88" w:leftChars="-42" w:firstLine="210" w:firstLineChars="100"/>
        <w:rPr>
          <w:rFonts w:ascii="宋体" w:hAnsi="宋体" w:eastAsia="宋体" w:cs="宋体"/>
          <w:color w:val="auto"/>
          <w:szCs w:val="21"/>
          <w:highlight w:val="none"/>
        </w:rPr>
      </w:pPr>
    </w:p>
    <w:p w14:paraId="4CCCBE11">
      <w:pPr>
        <w:adjustRightInd w:val="0"/>
        <w:snapToGrid w:val="0"/>
        <w:ind w:left="-88" w:leftChars="-42"/>
        <w:outlineLvl w:val="0"/>
        <w:rPr>
          <w:rFonts w:ascii="宋体" w:hAnsi="宋体" w:eastAsia="宋体" w:cs="宋体"/>
          <w:bCs/>
          <w:color w:val="auto"/>
          <w:sz w:val="24"/>
          <w:highlight w:val="none"/>
        </w:rPr>
      </w:pPr>
    </w:p>
    <w:p w14:paraId="6A772FAE">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7A8DD9EA">
      <w:pPr>
        <w:adjustRightInd w:val="0"/>
        <w:snapToGrid w:val="0"/>
        <w:rPr>
          <w:rFonts w:ascii="宋体" w:hAnsi="宋体" w:eastAsia="宋体" w:cs="宋体"/>
          <w:color w:val="auto"/>
          <w:sz w:val="24"/>
          <w:highlight w:val="none"/>
        </w:rPr>
      </w:pPr>
    </w:p>
    <w:p w14:paraId="6EA9F9DD">
      <w:pPr>
        <w:adjustRightInd w:val="0"/>
        <w:snapToGrid w:val="0"/>
        <w:rPr>
          <w:rFonts w:ascii="宋体" w:hAnsi="宋体" w:eastAsia="宋体" w:cs="宋体"/>
          <w:color w:val="auto"/>
          <w:sz w:val="24"/>
          <w:highlight w:val="none"/>
        </w:rPr>
      </w:pPr>
    </w:p>
    <w:p w14:paraId="48F6A717">
      <w:pPr>
        <w:adjustRightInd w:val="0"/>
        <w:snapToGrid w:val="0"/>
        <w:rPr>
          <w:rFonts w:ascii="宋体" w:hAnsi="宋体" w:eastAsia="宋体" w:cs="宋体"/>
          <w:color w:val="auto"/>
          <w:sz w:val="24"/>
          <w:highlight w:val="none"/>
        </w:rPr>
      </w:pPr>
    </w:p>
    <w:p w14:paraId="142BCD6A">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2D9365C7">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705FAE">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357600B5">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460B5E96">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7"/>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65288B1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309E4C2C">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553BCC61">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6E5F2391">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3CD9BCBB">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5EFD634B">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1DD14C9E">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29803C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0AC0D32">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5B1AA47">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51C32004">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7E87AA7">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61DF6238">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36D41AE">
            <w:pPr>
              <w:adjustRightInd w:val="0"/>
              <w:snapToGrid w:val="0"/>
              <w:ind w:left="-88" w:leftChars="-42"/>
              <w:jc w:val="center"/>
              <w:rPr>
                <w:rFonts w:ascii="宋体" w:hAnsi="宋体" w:eastAsia="宋体" w:cs="宋体"/>
                <w:color w:val="auto"/>
                <w:sz w:val="24"/>
                <w:highlight w:val="none"/>
              </w:rPr>
            </w:pPr>
          </w:p>
        </w:tc>
      </w:tr>
      <w:tr w14:paraId="17E5A0E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316857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426B74">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BC11A82">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8C839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08575F7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FE798E9">
            <w:pPr>
              <w:adjustRightInd w:val="0"/>
              <w:snapToGrid w:val="0"/>
              <w:ind w:left="-88" w:leftChars="-42"/>
              <w:jc w:val="center"/>
              <w:rPr>
                <w:rFonts w:ascii="宋体" w:hAnsi="宋体" w:eastAsia="宋体" w:cs="宋体"/>
                <w:color w:val="auto"/>
                <w:sz w:val="24"/>
                <w:highlight w:val="none"/>
              </w:rPr>
            </w:pPr>
          </w:p>
        </w:tc>
      </w:tr>
      <w:tr w14:paraId="224F067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42E1B52">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28A73A4">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7C2BC4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7C53655">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59CFAF9E">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C3AC88A">
            <w:pPr>
              <w:adjustRightInd w:val="0"/>
              <w:snapToGrid w:val="0"/>
              <w:ind w:left="-88" w:leftChars="-42"/>
              <w:jc w:val="center"/>
              <w:rPr>
                <w:rFonts w:ascii="宋体" w:hAnsi="宋体" w:eastAsia="宋体" w:cs="宋体"/>
                <w:color w:val="auto"/>
                <w:sz w:val="24"/>
                <w:highlight w:val="none"/>
              </w:rPr>
            </w:pPr>
          </w:p>
        </w:tc>
      </w:tr>
      <w:tr w14:paraId="320AC37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90F47AA">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14CF0F1D">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D1038A3">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9709784">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7DE157">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29CA4EF0">
            <w:pPr>
              <w:adjustRightInd w:val="0"/>
              <w:snapToGrid w:val="0"/>
              <w:ind w:left="-88" w:leftChars="-42"/>
              <w:jc w:val="center"/>
              <w:rPr>
                <w:rFonts w:ascii="宋体" w:hAnsi="宋体" w:eastAsia="宋体" w:cs="宋体"/>
                <w:color w:val="auto"/>
                <w:sz w:val="24"/>
                <w:highlight w:val="none"/>
              </w:rPr>
            </w:pPr>
          </w:p>
        </w:tc>
      </w:tr>
      <w:tr w14:paraId="67E3264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44FABC2">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9BE263">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69EA7F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10DED267">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2A10E5A">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6932FC5">
            <w:pPr>
              <w:adjustRightInd w:val="0"/>
              <w:snapToGrid w:val="0"/>
              <w:ind w:left="-88" w:leftChars="-42"/>
              <w:jc w:val="center"/>
              <w:rPr>
                <w:rFonts w:ascii="宋体" w:hAnsi="宋体" w:eastAsia="宋体" w:cs="宋体"/>
                <w:color w:val="auto"/>
                <w:sz w:val="24"/>
                <w:highlight w:val="none"/>
              </w:rPr>
            </w:pPr>
          </w:p>
        </w:tc>
      </w:tr>
      <w:tr w14:paraId="28D5FC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2B72DDCD">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7F70D72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4CCD032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56261951">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2374E334">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47F3210D">
            <w:pPr>
              <w:adjustRightInd w:val="0"/>
              <w:snapToGrid w:val="0"/>
              <w:ind w:left="-88" w:leftChars="-42"/>
              <w:jc w:val="center"/>
              <w:rPr>
                <w:rFonts w:ascii="宋体" w:hAnsi="宋体" w:eastAsia="宋体" w:cs="宋体"/>
                <w:color w:val="auto"/>
                <w:sz w:val="24"/>
                <w:highlight w:val="none"/>
              </w:rPr>
            </w:pPr>
          </w:p>
        </w:tc>
      </w:tr>
    </w:tbl>
    <w:p w14:paraId="5E384AC4">
      <w:pPr>
        <w:rPr>
          <w:rFonts w:ascii="宋体" w:hAnsi="宋体" w:eastAsia="宋体" w:cs="宋体"/>
          <w:color w:val="auto"/>
          <w:sz w:val="24"/>
          <w:highlight w:val="none"/>
        </w:rPr>
      </w:pPr>
    </w:p>
    <w:p w14:paraId="74277BA4">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712C3D75">
      <w:pPr>
        <w:adjustRightInd w:val="0"/>
        <w:snapToGrid w:val="0"/>
        <w:ind w:left="-88" w:leftChars="-42"/>
        <w:rPr>
          <w:rFonts w:ascii="宋体" w:hAnsi="宋体" w:eastAsia="宋体" w:cs="宋体"/>
          <w:color w:val="auto"/>
          <w:sz w:val="24"/>
          <w:highlight w:val="none"/>
        </w:rPr>
      </w:pPr>
    </w:p>
    <w:p w14:paraId="0A8B160A">
      <w:pPr>
        <w:adjustRightInd w:val="0"/>
        <w:snapToGrid w:val="0"/>
        <w:ind w:left="-88" w:leftChars="-42"/>
        <w:rPr>
          <w:rFonts w:ascii="宋体" w:hAnsi="宋体" w:eastAsia="宋体" w:cs="宋体"/>
          <w:color w:val="auto"/>
          <w:sz w:val="24"/>
          <w:highlight w:val="none"/>
        </w:rPr>
      </w:pPr>
    </w:p>
    <w:p w14:paraId="589733F8">
      <w:pPr>
        <w:adjustRightInd w:val="0"/>
        <w:snapToGrid w:val="0"/>
        <w:ind w:left="-88" w:leftChars="-42"/>
        <w:rPr>
          <w:rFonts w:ascii="宋体" w:hAnsi="宋体" w:eastAsia="宋体" w:cs="宋体"/>
          <w:color w:val="auto"/>
          <w:sz w:val="24"/>
          <w:highlight w:val="none"/>
        </w:rPr>
      </w:pPr>
    </w:p>
    <w:p w14:paraId="738B1C61">
      <w:pPr>
        <w:ind w:firstLine="480" w:firstLineChars="200"/>
        <w:rPr>
          <w:rFonts w:ascii="宋体" w:hAnsi="宋体" w:eastAsia="宋体" w:cs="宋体"/>
          <w:color w:val="auto"/>
          <w:sz w:val="24"/>
          <w:highlight w:val="none"/>
        </w:rPr>
      </w:pPr>
    </w:p>
    <w:p w14:paraId="13CC9183">
      <w:pPr>
        <w:ind w:firstLine="480" w:firstLineChars="200"/>
        <w:rPr>
          <w:rFonts w:ascii="宋体" w:hAnsi="宋体" w:eastAsia="宋体" w:cs="宋体"/>
          <w:color w:val="auto"/>
          <w:sz w:val="24"/>
          <w:highlight w:val="none"/>
        </w:rPr>
      </w:pPr>
    </w:p>
    <w:p w14:paraId="746369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567FC4B1">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9C996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7B925E04">
      <w:pPr>
        <w:adjustRightInd w:val="0"/>
        <w:snapToGrid w:val="0"/>
        <w:spacing w:line="360" w:lineRule="auto"/>
        <w:outlineLvl w:val="0"/>
        <w:rPr>
          <w:rFonts w:ascii="宋体" w:hAnsi="宋体" w:eastAsia="宋体" w:cs="宋体"/>
          <w:color w:val="auto"/>
          <w:szCs w:val="21"/>
          <w:highlight w:val="none"/>
        </w:rPr>
      </w:pPr>
    </w:p>
    <w:p w14:paraId="1C8E4536">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D73049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690120A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182D85E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1037715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794582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5C226F6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31099A4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63C5205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E109C9A">
      <w:pPr>
        <w:spacing w:line="400" w:lineRule="exact"/>
        <w:rPr>
          <w:rFonts w:ascii="宋体" w:hAnsi="宋体" w:eastAsia="宋体" w:cs="宋体"/>
          <w:color w:val="auto"/>
          <w:sz w:val="24"/>
          <w:highlight w:val="none"/>
        </w:rPr>
      </w:pPr>
    </w:p>
    <w:p w14:paraId="13882272">
      <w:pPr>
        <w:spacing w:line="400" w:lineRule="exact"/>
        <w:jc w:val="right"/>
        <w:rPr>
          <w:rFonts w:ascii="宋体" w:hAnsi="宋体" w:eastAsia="宋体" w:cs="宋体"/>
          <w:color w:val="auto"/>
          <w:sz w:val="24"/>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3E3B8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2889569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06985C9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7EC208CC">
      <w:pPr>
        <w:spacing w:line="400" w:lineRule="exact"/>
        <w:jc w:val="right"/>
        <w:rPr>
          <w:rFonts w:ascii="宋体" w:hAnsi="宋体" w:eastAsia="宋体" w:cs="宋体"/>
          <w:color w:val="auto"/>
          <w:sz w:val="24"/>
          <w:highlight w:val="none"/>
        </w:rPr>
      </w:pPr>
    </w:p>
    <w:p w14:paraId="308524C0">
      <w:pPr>
        <w:spacing w:line="400" w:lineRule="exact"/>
        <w:jc w:val="right"/>
        <w:rPr>
          <w:rFonts w:ascii="宋体" w:hAnsi="宋体" w:eastAsia="宋体" w:cs="宋体"/>
          <w:color w:val="auto"/>
          <w:sz w:val="24"/>
          <w:highlight w:val="none"/>
        </w:rPr>
      </w:pPr>
    </w:p>
    <w:p w14:paraId="7D5CF035">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30F3C408">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年月日 </w:t>
      </w:r>
    </w:p>
    <w:p w14:paraId="3B8A663D">
      <w:pPr>
        <w:spacing w:line="400" w:lineRule="exact"/>
        <w:ind w:right="600"/>
        <w:rPr>
          <w:rFonts w:ascii="宋体" w:hAnsi="宋体" w:eastAsia="宋体" w:cs="宋体"/>
          <w:b/>
          <w:color w:val="auto"/>
          <w:sz w:val="24"/>
          <w:highlight w:val="none"/>
        </w:rPr>
      </w:pPr>
    </w:p>
    <w:p w14:paraId="19364B1F">
      <w:pPr>
        <w:spacing w:line="440" w:lineRule="exact"/>
        <w:ind w:right="600"/>
        <w:rPr>
          <w:rFonts w:ascii="宋体" w:hAnsi="宋体" w:eastAsia="宋体" w:cs="宋体"/>
          <w:b/>
          <w:color w:val="auto"/>
          <w:sz w:val="24"/>
          <w:highlight w:val="none"/>
        </w:rPr>
      </w:pPr>
      <w:bookmarkStart w:id="10" w:name="_Toc235592960"/>
      <w:bookmarkStart w:id="11" w:name="_Toc281562938"/>
      <w:bookmarkStart w:id="12" w:name="_Toc193115823"/>
      <w:r>
        <w:rPr>
          <w:rFonts w:hint="eastAsia" w:ascii="宋体" w:hAnsi="宋体" w:eastAsia="宋体" w:cs="宋体"/>
          <w:b/>
          <w:color w:val="auto"/>
          <w:sz w:val="24"/>
          <w:highlight w:val="none"/>
        </w:rPr>
        <w:t>注：1、法定代表人的签字必须是亲笔签名，不得使用印章签名或其他电子制版签名代替亲笔签名。</w:t>
      </w:r>
    </w:p>
    <w:p w14:paraId="4283477B">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5425C5B1">
      <w:pPr>
        <w:spacing w:line="400" w:lineRule="exact"/>
        <w:rPr>
          <w:rFonts w:ascii="宋体" w:hAnsi="宋体" w:eastAsia="宋体" w:cs="宋体"/>
          <w:color w:val="auto"/>
          <w:szCs w:val="21"/>
          <w:highlight w:val="none"/>
        </w:rPr>
      </w:pPr>
    </w:p>
    <w:p w14:paraId="40C047C6">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rPr>
        <w:t>（如有）</w:t>
      </w:r>
    </w:p>
    <w:p w14:paraId="48748F52">
      <w:pPr>
        <w:spacing w:line="400" w:lineRule="exact"/>
        <w:rPr>
          <w:rFonts w:ascii="宋体" w:hAnsi="宋体" w:eastAsia="宋体" w:cs="宋体"/>
          <w:color w:val="auto"/>
          <w:sz w:val="32"/>
          <w:szCs w:val="21"/>
          <w:highlight w:val="none"/>
        </w:rPr>
      </w:pPr>
    </w:p>
    <w:p w14:paraId="5E2CA75C">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298D474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04E0945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669178A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126DBE26">
      <w:pPr>
        <w:spacing w:line="240" w:lineRule="exact"/>
        <w:ind w:firstLine="480" w:firstLineChars="200"/>
        <w:rPr>
          <w:rFonts w:ascii="宋体" w:hAnsi="宋体" w:eastAsia="宋体" w:cs="宋体"/>
          <w:color w:val="auto"/>
          <w:sz w:val="24"/>
          <w:highlight w:val="none"/>
        </w:rPr>
      </w:pPr>
    </w:p>
    <w:p w14:paraId="0F1A4C09">
      <w:pPr>
        <w:spacing w:line="240" w:lineRule="exact"/>
        <w:ind w:firstLine="480" w:firstLineChars="200"/>
        <w:rPr>
          <w:rFonts w:ascii="宋体" w:hAnsi="宋体" w:eastAsia="宋体" w:cs="宋体"/>
          <w:color w:val="auto"/>
          <w:sz w:val="24"/>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270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1B2FBB0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A19ABC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2C90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4ADC8E1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2031031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546CD0AE">
      <w:pPr>
        <w:spacing w:line="240" w:lineRule="exact"/>
        <w:rPr>
          <w:rFonts w:ascii="宋体" w:hAnsi="宋体" w:eastAsia="宋体" w:cs="宋体"/>
          <w:color w:val="auto"/>
          <w:sz w:val="28"/>
          <w:szCs w:val="28"/>
          <w:highlight w:val="none"/>
        </w:rPr>
      </w:pPr>
    </w:p>
    <w:p w14:paraId="5566C93E">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2D79A2F5">
      <w:pPr>
        <w:spacing w:line="240" w:lineRule="exact"/>
        <w:jc w:val="right"/>
        <w:rPr>
          <w:rFonts w:ascii="宋体" w:hAnsi="宋体" w:eastAsia="宋体" w:cs="宋体"/>
          <w:color w:val="auto"/>
          <w:sz w:val="24"/>
          <w:highlight w:val="none"/>
        </w:rPr>
      </w:pPr>
    </w:p>
    <w:p w14:paraId="4980E851">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5839AF77">
      <w:pPr>
        <w:spacing w:line="240" w:lineRule="exact"/>
        <w:ind w:right="420"/>
        <w:rPr>
          <w:rFonts w:ascii="宋体" w:hAnsi="宋体" w:eastAsia="宋体" w:cs="宋体"/>
          <w:color w:val="auto"/>
          <w:sz w:val="24"/>
          <w:highlight w:val="none"/>
        </w:rPr>
      </w:pPr>
    </w:p>
    <w:p w14:paraId="23C519B8">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4FEE5D59">
      <w:pPr>
        <w:spacing w:line="240" w:lineRule="exact"/>
        <w:ind w:right="480"/>
        <w:rPr>
          <w:rFonts w:ascii="宋体" w:hAnsi="宋体" w:eastAsia="宋体" w:cs="宋体"/>
          <w:color w:val="auto"/>
          <w:sz w:val="24"/>
          <w:highlight w:val="none"/>
        </w:rPr>
      </w:pPr>
    </w:p>
    <w:p w14:paraId="57902CC4">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683AE54C">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0A852D8B">
      <w:pPr>
        <w:ind w:firstLine="640" w:firstLineChars="200"/>
        <w:rPr>
          <w:rFonts w:ascii="宋体" w:hAnsi="宋体" w:eastAsia="宋体" w:cs="宋体"/>
          <w:color w:val="auto"/>
          <w:sz w:val="32"/>
          <w:highlight w:val="none"/>
        </w:rPr>
      </w:pPr>
    </w:p>
    <w:p w14:paraId="0316E34A">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20188F4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7"/>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C32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68316EA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658A5B68">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72887F7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543AFBF">
            <w:pPr>
              <w:topLinePunct/>
              <w:spacing w:line="440" w:lineRule="exact"/>
              <w:jc w:val="center"/>
              <w:rPr>
                <w:rFonts w:ascii="宋体" w:hAnsi="宋体" w:eastAsia="宋体" w:cs="宋体"/>
                <w:color w:val="auto"/>
                <w:sz w:val="24"/>
                <w:highlight w:val="none"/>
              </w:rPr>
            </w:pPr>
          </w:p>
        </w:tc>
      </w:tr>
      <w:tr w14:paraId="07483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149E40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68BA7D4">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1A9F1A9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0F9EBE8">
            <w:pPr>
              <w:topLinePunct/>
              <w:spacing w:line="440" w:lineRule="exact"/>
              <w:jc w:val="center"/>
              <w:rPr>
                <w:rFonts w:ascii="宋体" w:hAnsi="宋体" w:eastAsia="宋体" w:cs="宋体"/>
                <w:color w:val="auto"/>
                <w:sz w:val="24"/>
                <w:highlight w:val="none"/>
              </w:rPr>
            </w:pPr>
          </w:p>
        </w:tc>
      </w:tr>
      <w:tr w14:paraId="75E7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E592CF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8C9FD6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32CFAF6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69919FD4">
            <w:pPr>
              <w:topLinePunct/>
              <w:spacing w:line="440" w:lineRule="exact"/>
              <w:jc w:val="center"/>
              <w:rPr>
                <w:rFonts w:ascii="宋体" w:hAnsi="宋体" w:eastAsia="宋体" w:cs="宋体"/>
                <w:color w:val="auto"/>
                <w:sz w:val="24"/>
                <w:highlight w:val="none"/>
              </w:rPr>
            </w:pPr>
          </w:p>
        </w:tc>
      </w:tr>
      <w:tr w14:paraId="42E82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83B56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39A25C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FD28368">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2A3E1CF9">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6802AC">
            <w:pPr>
              <w:topLinePunct/>
              <w:spacing w:line="440" w:lineRule="exact"/>
              <w:ind w:firstLine="120" w:firstLineChars="50"/>
              <w:jc w:val="center"/>
              <w:rPr>
                <w:rFonts w:ascii="宋体" w:hAnsi="宋体" w:eastAsia="宋体" w:cs="宋体"/>
                <w:color w:val="auto"/>
                <w:sz w:val="24"/>
                <w:highlight w:val="none"/>
              </w:rPr>
            </w:pPr>
          </w:p>
        </w:tc>
      </w:tr>
      <w:tr w14:paraId="0C3F0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D4CFE1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A5FFE3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5FCAC61">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D6CCEA7">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F783DEC">
            <w:pPr>
              <w:topLinePunct/>
              <w:spacing w:line="440" w:lineRule="exact"/>
              <w:ind w:firstLine="120" w:firstLineChars="50"/>
              <w:jc w:val="center"/>
              <w:rPr>
                <w:rFonts w:ascii="宋体" w:hAnsi="宋体" w:eastAsia="宋体" w:cs="宋体"/>
                <w:color w:val="auto"/>
                <w:sz w:val="24"/>
                <w:highlight w:val="none"/>
              </w:rPr>
            </w:pPr>
          </w:p>
        </w:tc>
      </w:tr>
      <w:tr w14:paraId="4D7CB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B8A7C35">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AF9642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E57456A">
            <w:pPr>
              <w:topLinePunct/>
              <w:spacing w:line="440" w:lineRule="exact"/>
              <w:ind w:firstLine="120" w:firstLineChars="50"/>
              <w:jc w:val="center"/>
              <w:rPr>
                <w:rFonts w:ascii="宋体" w:hAnsi="宋体" w:eastAsia="宋体" w:cs="宋体"/>
                <w:color w:val="auto"/>
                <w:sz w:val="24"/>
                <w:highlight w:val="none"/>
              </w:rPr>
            </w:pPr>
          </w:p>
        </w:tc>
      </w:tr>
      <w:tr w14:paraId="0763B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82C3127">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70E8FBF">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97344B">
            <w:pPr>
              <w:topLinePunct/>
              <w:spacing w:line="440" w:lineRule="exact"/>
              <w:ind w:firstLine="120" w:firstLineChars="50"/>
              <w:jc w:val="center"/>
              <w:rPr>
                <w:rFonts w:ascii="宋体" w:hAnsi="宋体" w:eastAsia="宋体" w:cs="宋体"/>
                <w:color w:val="auto"/>
                <w:sz w:val="24"/>
                <w:highlight w:val="none"/>
              </w:rPr>
            </w:pPr>
          </w:p>
        </w:tc>
      </w:tr>
      <w:tr w14:paraId="28D3D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E064B6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A9A2B79">
            <w:pPr>
              <w:topLinePunct/>
              <w:spacing w:line="440" w:lineRule="exact"/>
              <w:jc w:val="center"/>
              <w:rPr>
                <w:rFonts w:ascii="宋体" w:hAnsi="宋体" w:eastAsia="宋体" w:cs="宋体"/>
                <w:color w:val="auto"/>
                <w:sz w:val="24"/>
                <w:highlight w:val="none"/>
              </w:rPr>
            </w:pPr>
          </w:p>
        </w:tc>
      </w:tr>
      <w:tr w14:paraId="740C0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955F04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3DEC813">
            <w:pPr>
              <w:topLinePunct/>
              <w:spacing w:line="440" w:lineRule="exact"/>
              <w:jc w:val="center"/>
              <w:rPr>
                <w:rFonts w:ascii="宋体" w:hAnsi="宋体" w:eastAsia="宋体" w:cs="宋体"/>
                <w:color w:val="auto"/>
                <w:sz w:val="24"/>
                <w:highlight w:val="none"/>
              </w:rPr>
            </w:pPr>
          </w:p>
        </w:tc>
      </w:tr>
      <w:tr w14:paraId="66A00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796657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BF9800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00CF667F">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6557BB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7FE12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44E7E75">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A6FF00A">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ECA3114">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83524A0">
            <w:pPr>
              <w:topLinePunct/>
              <w:spacing w:line="440" w:lineRule="exact"/>
              <w:jc w:val="center"/>
              <w:rPr>
                <w:rFonts w:ascii="宋体" w:hAnsi="宋体" w:eastAsia="宋体" w:cs="宋体"/>
                <w:color w:val="auto"/>
                <w:sz w:val="24"/>
                <w:highlight w:val="none"/>
              </w:rPr>
            </w:pPr>
          </w:p>
        </w:tc>
      </w:tr>
      <w:tr w14:paraId="70ED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84C7FDD">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D307370">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0C6D10E6">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ECC1FDC">
            <w:pPr>
              <w:topLinePunct/>
              <w:spacing w:line="440" w:lineRule="exact"/>
              <w:jc w:val="center"/>
              <w:rPr>
                <w:rFonts w:ascii="宋体" w:hAnsi="宋体" w:eastAsia="宋体" w:cs="宋体"/>
                <w:color w:val="auto"/>
                <w:sz w:val="24"/>
                <w:highlight w:val="none"/>
              </w:rPr>
            </w:pPr>
          </w:p>
        </w:tc>
      </w:tr>
    </w:tbl>
    <w:p w14:paraId="72AE771C">
      <w:pPr>
        <w:overflowPunct w:val="0"/>
        <w:spacing w:line="360" w:lineRule="auto"/>
        <w:jc w:val="center"/>
        <w:rPr>
          <w:rFonts w:ascii="宋体" w:hAnsi="宋体" w:eastAsia="宋体" w:cs="宋体"/>
          <w:b/>
          <w:color w:val="auto"/>
          <w:sz w:val="32"/>
          <w:szCs w:val="32"/>
          <w:highlight w:val="none"/>
        </w:rPr>
      </w:pPr>
    </w:p>
    <w:p w14:paraId="68E7AA90">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58035890">
      <w:pPr>
        <w:overflowPunct w:val="0"/>
        <w:spacing w:line="360" w:lineRule="auto"/>
        <w:jc w:val="center"/>
        <w:rPr>
          <w:rFonts w:ascii="宋体" w:hAnsi="宋体" w:eastAsia="宋体" w:cs="宋体"/>
          <w:b/>
          <w:color w:val="auto"/>
          <w:sz w:val="32"/>
          <w:szCs w:val="32"/>
          <w:highlight w:val="none"/>
        </w:rPr>
      </w:pPr>
    </w:p>
    <w:p w14:paraId="054F7C0D">
      <w:pPr>
        <w:spacing w:line="480" w:lineRule="exact"/>
        <w:rPr>
          <w:rFonts w:ascii="宋体" w:hAnsi="宋体" w:eastAsia="宋体" w:cs="宋体"/>
          <w:color w:val="auto"/>
          <w:sz w:val="30"/>
          <w:szCs w:val="30"/>
          <w:highlight w:val="none"/>
        </w:rPr>
      </w:pPr>
    </w:p>
    <w:p w14:paraId="2EB8E301">
      <w:pPr>
        <w:spacing w:line="480" w:lineRule="exact"/>
        <w:rPr>
          <w:rFonts w:ascii="宋体" w:hAnsi="宋体" w:eastAsia="宋体" w:cs="宋体"/>
          <w:color w:val="auto"/>
          <w:sz w:val="30"/>
          <w:szCs w:val="30"/>
          <w:highlight w:val="none"/>
        </w:rPr>
      </w:pPr>
    </w:p>
    <w:p w14:paraId="14339CC2">
      <w:pPr>
        <w:spacing w:line="480" w:lineRule="exact"/>
        <w:rPr>
          <w:rFonts w:ascii="宋体" w:hAnsi="宋体" w:eastAsia="宋体" w:cs="宋体"/>
          <w:color w:val="auto"/>
          <w:sz w:val="30"/>
          <w:szCs w:val="30"/>
          <w:highlight w:val="none"/>
        </w:rPr>
      </w:pPr>
    </w:p>
    <w:p w14:paraId="380A146E">
      <w:pPr>
        <w:adjustRightInd w:val="0"/>
        <w:snapToGrid w:val="0"/>
        <w:spacing w:line="360" w:lineRule="auto"/>
        <w:outlineLvl w:val="0"/>
        <w:rPr>
          <w:rFonts w:ascii="宋体" w:hAnsi="宋体" w:eastAsia="宋体" w:cs="宋体"/>
          <w:b/>
          <w:color w:val="auto"/>
          <w:sz w:val="24"/>
          <w:highlight w:val="none"/>
        </w:rPr>
      </w:pPr>
    </w:p>
    <w:p w14:paraId="3A2096D6">
      <w:pPr>
        <w:spacing w:line="420" w:lineRule="exact"/>
        <w:ind w:firstLine="472" w:firstLineChars="200"/>
        <w:rPr>
          <w:rFonts w:ascii="宋体" w:hAnsi="宋体" w:eastAsia="宋体" w:cs="宋体"/>
          <w:color w:val="auto"/>
          <w:spacing w:val="-2"/>
          <w:sz w:val="24"/>
          <w:highlight w:val="none"/>
        </w:rPr>
        <w:sectPr>
          <w:footerReference r:id="rId10" w:type="first"/>
          <w:footerReference r:id="rId9" w:type="default"/>
          <w:pgSz w:w="11905" w:h="16838"/>
          <w:pgMar w:top="1531" w:right="1531" w:bottom="1531" w:left="1531" w:header="850" w:footer="992" w:gutter="0"/>
          <w:cols w:space="0" w:num="1"/>
          <w:docGrid w:type="lines" w:linePitch="315" w:charSpace="0"/>
        </w:sectPr>
      </w:pPr>
    </w:p>
    <w:p w14:paraId="30EBFF64">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EEACC09">
      <w:pPr>
        <w:rPr>
          <w:rFonts w:ascii="宋体" w:hAnsi="宋体" w:eastAsia="宋体" w:cs="宋体"/>
          <w:color w:val="auto"/>
          <w:sz w:val="32"/>
          <w:highlight w:val="none"/>
        </w:rPr>
      </w:pPr>
    </w:p>
    <w:p w14:paraId="48ED4947">
      <w:pPr>
        <w:rPr>
          <w:rFonts w:ascii="宋体" w:hAnsi="宋体" w:eastAsia="宋体" w:cs="宋体"/>
          <w:color w:val="auto"/>
          <w:highlight w:val="none"/>
        </w:rPr>
      </w:pPr>
    </w:p>
    <w:sectPr>
      <w:footerReference r:id="rId12" w:type="first"/>
      <w:footerReference r:id="rId11" w:type="default"/>
      <w:pgSz w:w="11905" w:h="16838"/>
      <w:pgMar w:top="1531" w:right="1531" w:bottom="1531" w:left="1531" w:header="850"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FB55">
    <w:pPr>
      <w:tabs>
        <w:tab w:val="center" w:pos="4320"/>
        <w:tab w:val="right" w:pos="8640"/>
      </w:tabs>
      <w:snapToGrid w:val="0"/>
      <w:jc w:val="center"/>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lang w:val="zh-CN"/>
      </w:rPr>
      <w:t>15</w:t>
    </w:r>
    <w:r>
      <w:rPr>
        <w:rFonts w:ascii="仿宋_GB2312" w:hAnsi="Calibri" w:eastAsia="仿宋_GB2312" w:cs="Times New Roman"/>
        <w:sz w:val="18"/>
        <w:szCs w:val="18"/>
      </w:rPr>
      <w:fldChar w:fldCharType="end"/>
    </w:r>
  </w:p>
  <w:p w14:paraId="7CAD6E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7A3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C3F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8050">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joinstyle="miter"/>
          <v:imagedata o:title=""/>
          <o:lock v:ext="edit"/>
          <v:textbox inset="0mm,0mm,0mm,0mm" style="mso-fit-shape-to-text:t;">
            <w:txbxContent>
              <w:p w14:paraId="03858ADC">
                <w:pPr>
                  <w:snapToGrid w:val="0"/>
                  <w:jc w:val="left"/>
                  <w:rPr>
                    <w:rFonts w:ascii="仿宋_GB2312" w:hAnsi="Calibri" w:eastAsia="仿宋_GB2312" w:cs="Times New Roman"/>
                    <w:sz w:val="18"/>
                    <w:szCs w:val="18"/>
                  </w:rPr>
                </w:pPr>
                <w:r>
                  <w:rPr>
                    <w:rFonts w:hint="eastAsia" w:ascii="仿宋_GB2312" w:hAnsi="Calibri" w:eastAsia="仿宋_GB2312" w:cs="Times New Roman"/>
                    <w:sz w:val="18"/>
                    <w:szCs w:val="18"/>
                  </w:rPr>
                  <w:fldChar w:fldCharType="begin"/>
                </w:r>
                <w:r>
                  <w:rPr>
                    <w:rFonts w:hint="eastAsia" w:ascii="仿宋_GB2312" w:hAnsi="Calibri" w:eastAsia="仿宋_GB2312" w:cs="Times New Roman"/>
                    <w:sz w:val="18"/>
                    <w:szCs w:val="18"/>
                  </w:rPr>
                  <w:instrText xml:space="preserve"> PAGE  \* MERGEFORMAT </w:instrText>
                </w:r>
                <w:r>
                  <w:rPr>
                    <w:rFonts w:hint="eastAsia" w:ascii="仿宋_GB2312" w:hAnsi="Calibri" w:eastAsia="仿宋_GB2312" w:cs="Times New Roman"/>
                    <w:sz w:val="18"/>
                    <w:szCs w:val="18"/>
                  </w:rPr>
                  <w:fldChar w:fldCharType="separate"/>
                </w:r>
                <w:r>
                  <w:rPr>
                    <w:rFonts w:ascii="仿宋_GB2312" w:hAnsi="Calibri" w:eastAsia="仿宋_GB2312" w:cs="Times New Roman"/>
                    <w:sz w:val="18"/>
                    <w:szCs w:val="18"/>
                  </w:rPr>
                  <w:t>16</w:t>
                </w:r>
                <w:r>
                  <w:rPr>
                    <w:rFonts w:hint="eastAsia" w:ascii="仿宋_GB2312" w:hAnsi="Calibri" w:eastAsia="仿宋_GB2312" w:cs="Times New Roman"/>
                    <w:sz w:val="18"/>
                    <w:szCs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4535">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joinstyle="miter"/>
          <v:imagedata o:title=""/>
          <o:lock v:ext="edit"/>
          <v:textbox inset="0mm,0mm,0mm,0mm" style="mso-fit-shape-to-text:t;">
            <w:txbxContent>
              <w:p w14:paraId="5BBEE33E">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0A8A">
    <w:pPr>
      <w:tabs>
        <w:tab w:val="center" w:pos="4153"/>
        <w:tab w:val="right" w:pos="8306"/>
      </w:tabs>
      <w:snapToGrid w:val="0"/>
      <w:ind w:right="360"/>
      <w:jc w:val="center"/>
      <w:rPr>
        <w:rFonts w:ascii="宋体" w:hAnsi="宋体" w:eastAsia="宋体" w:cs="宋体"/>
        <w:szCs w:val="21"/>
      </w:rPr>
    </w:pPr>
    <w:r>
      <w:rPr>
        <w:rFonts w:ascii="仿宋_GB2312" w:hAnsi="Calibri" w:eastAsia="仿宋_GB2312" w:cs="Times New Roman"/>
        <w:sz w:val="18"/>
        <w:szCs w:val="18"/>
      </w:rPr>
      <w:fldChar w:fldCharType="begin"/>
    </w:r>
    <w:r>
      <w:rPr>
        <w:rFonts w:ascii="仿宋_GB2312" w:hAnsi="Times New Roman" w:eastAsia="仿宋_GB2312" w:cs="Times New Roman"/>
        <w:sz w:val="32"/>
      </w:rPr>
      <w:instrText xml:space="preserve"> PAGE </w:instrText>
    </w:r>
    <w:r>
      <w:rPr>
        <w:rFonts w:ascii="仿宋_GB2312" w:hAnsi="Calibri" w:eastAsia="仿宋_GB2312" w:cs="Times New Roman"/>
        <w:sz w:val="18"/>
        <w:szCs w:val="18"/>
      </w:rPr>
      <w:fldChar w:fldCharType="separate"/>
    </w:r>
    <w:r>
      <w:rPr>
        <w:rFonts w:ascii="仿宋_GB2312" w:hAnsi="Times New Roman" w:eastAsia="仿宋_GB2312" w:cs="Times New Roman"/>
        <w:sz w:val="32"/>
      </w:rPr>
      <w:t>23</w:t>
    </w:r>
    <w:r>
      <w:rPr>
        <w:rFonts w:ascii="仿宋_GB2312" w:hAnsi="Calibri" w:eastAsia="仿宋_GB2312" w:cs="Times New Roma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7CD0">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49" o:spid="_x0000_s2049"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path/>
          <v:fill on="f" focussize="0,0"/>
          <v:stroke on="f" joinstyle="miter"/>
          <v:imagedata o:title=""/>
          <o:lock v:ext="edit"/>
          <v:textbox inset="0mm,0mm,0mm,0mm" style="mso-fit-shape-to-text:t;">
            <w:txbxContent>
              <w:p w14:paraId="5B075E6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1B07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541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9E2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yM2QyOWNlODQ1YTdjYzg5MzQ2Y2U5NzQ4MWJiOWQ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22B1413"/>
    <w:rsid w:val="025179BA"/>
    <w:rsid w:val="0257598A"/>
    <w:rsid w:val="029F039A"/>
    <w:rsid w:val="02E3341B"/>
    <w:rsid w:val="02E66FBD"/>
    <w:rsid w:val="02ED4364"/>
    <w:rsid w:val="02F2197A"/>
    <w:rsid w:val="035241C7"/>
    <w:rsid w:val="03F139E0"/>
    <w:rsid w:val="03F31506"/>
    <w:rsid w:val="042D3D65"/>
    <w:rsid w:val="044B6DCB"/>
    <w:rsid w:val="04A17FBB"/>
    <w:rsid w:val="05066B4B"/>
    <w:rsid w:val="07820F75"/>
    <w:rsid w:val="088017D6"/>
    <w:rsid w:val="09095327"/>
    <w:rsid w:val="0AD83AC6"/>
    <w:rsid w:val="0C3C77C2"/>
    <w:rsid w:val="0CB437FC"/>
    <w:rsid w:val="0DD028B8"/>
    <w:rsid w:val="0E8F4521"/>
    <w:rsid w:val="0E945864"/>
    <w:rsid w:val="0EBB70C4"/>
    <w:rsid w:val="0F3550C8"/>
    <w:rsid w:val="0FC46EA3"/>
    <w:rsid w:val="0FF22291"/>
    <w:rsid w:val="0FFF4F13"/>
    <w:rsid w:val="1055163A"/>
    <w:rsid w:val="11242DF5"/>
    <w:rsid w:val="112C593C"/>
    <w:rsid w:val="128B2877"/>
    <w:rsid w:val="13573354"/>
    <w:rsid w:val="141348F8"/>
    <w:rsid w:val="14151024"/>
    <w:rsid w:val="142739AB"/>
    <w:rsid w:val="145F04F1"/>
    <w:rsid w:val="14C60571"/>
    <w:rsid w:val="170A0BE8"/>
    <w:rsid w:val="170D2487"/>
    <w:rsid w:val="17397720"/>
    <w:rsid w:val="18BC10DA"/>
    <w:rsid w:val="1917583F"/>
    <w:rsid w:val="19B874E6"/>
    <w:rsid w:val="1A720AEE"/>
    <w:rsid w:val="1B7E3A6F"/>
    <w:rsid w:val="1BE16B4B"/>
    <w:rsid w:val="1C6F24E2"/>
    <w:rsid w:val="1C907DE2"/>
    <w:rsid w:val="1C9D605B"/>
    <w:rsid w:val="1DA13929"/>
    <w:rsid w:val="1E026ABD"/>
    <w:rsid w:val="1F6244B2"/>
    <w:rsid w:val="1F6D7F66"/>
    <w:rsid w:val="1F8F2C28"/>
    <w:rsid w:val="203171E6"/>
    <w:rsid w:val="20893CDB"/>
    <w:rsid w:val="209E6A67"/>
    <w:rsid w:val="211803A6"/>
    <w:rsid w:val="21A32365"/>
    <w:rsid w:val="22071DB9"/>
    <w:rsid w:val="22A36827"/>
    <w:rsid w:val="23636EA1"/>
    <w:rsid w:val="23E65186"/>
    <w:rsid w:val="24374FE7"/>
    <w:rsid w:val="243A027A"/>
    <w:rsid w:val="24765B0F"/>
    <w:rsid w:val="24881D2D"/>
    <w:rsid w:val="24A26904"/>
    <w:rsid w:val="25DC5E46"/>
    <w:rsid w:val="25F403A5"/>
    <w:rsid w:val="262E1D4D"/>
    <w:rsid w:val="277F5534"/>
    <w:rsid w:val="27842A7A"/>
    <w:rsid w:val="29693E94"/>
    <w:rsid w:val="296C2E8C"/>
    <w:rsid w:val="29A5770C"/>
    <w:rsid w:val="29EF3C6E"/>
    <w:rsid w:val="2A497953"/>
    <w:rsid w:val="2BE87373"/>
    <w:rsid w:val="2C6C370D"/>
    <w:rsid w:val="2DE53D06"/>
    <w:rsid w:val="2E701821"/>
    <w:rsid w:val="2F611C76"/>
    <w:rsid w:val="302B327D"/>
    <w:rsid w:val="318D6246"/>
    <w:rsid w:val="32A23F73"/>
    <w:rsid w:val="33095248"/>
    <w:rsid w:val="339613FE"/>
    <w:rsid w:val="35D71366"/>
    <w:rsid w:val="38E86458"/>
    <w:rsid w:val="3902576C"/>
    <w:rsid w:val="390457DD"/>
    <w:rsid w:val="395835DE"/>
    <w:rsid w:val="3A23599A"/>
    <w:rsid w:val="3A5835DF"/>
    <w:rsid w:val="3B292616"/>
    <w:rsid w:val="3B8D6CB0"/>
    <w:rsid w:val="3C096E11"/>
    <w:rsid w:val="3C0D7E40"/>
    <w:rsid w:val="3CBC3E83"/>
    <w:rsid w:val="3CC1358A"/>
    <w:rsid w:val="3D0575D8"/>
    <w:rsid w:val="3D934BE4"/>
    <w:rsid w:val="3D9646D4"/>
    <w:rsid w:val="3E6B3DB3"/>
    <w:rsid w:val="3E8F54E1"/>
    <w:rsid w:val="3ECB78C6"/>
    <w:rsid w:val="3F0F0517"/>
    <w:rsid w:val="3F903830"/>
    <w:rsid w:val="40361C2C"/>
    <w:rsid w:val="407C4056"/>
    <w:rsid w:val="42075BA1"/>
    <w:rsid w:val="42907F08"/>
    <w:rsid w:val="433B1FA6"/>
    <w:rsid w:val="43E50164"/>
    <w:rsid w:val="458C5BFA"/>
    <w:rsid w:val="463C33B6"/>
    <w:rsid w:val="4645313C"/>
    <w:rsid w:val="47071753"/>
    <w:rsid w:val="476D64A6"/>
    <w:rsid w:val="47833F1C"/>
    <w:rsid w:val="479C4FDD"/>
    <w:rsid w:val="47F46BC7"/>
    <w:rsid w:val="48E86D71"/>
    <w:rsid w:val="4AC54443"/>
    <w:rsid w:val="4B0E4A28"/>
    <w:rsid w:val="4B3F0159"/>
    <w:rsid w:val="4B9530C4"/>
    <w:rsid w:val="4C8055C4"/>
    <w:rsid w:val="4C950778"/>
    <w:rsid w:val="4CB0382E"/>
    <w:rsid w:val="4CE72F2B"/>
    <w:rsid w:val="4CFA4C80"/>
    <w:rsid w:val="4D825C2E"/>
    <w:rsid w:val="4D9C7C8B"/>
    <w:rsid w:val="4DB669DA"/>
    <w:rsid w:val="4E5464D1"/>
    <w:rsid w:val="4FC9093A"/>
    <w:rsid w:val="5003644E"/>
    <w:rsid w:val="50546455"/>
    <w:rsid w:val="517E430A"/>
    <w:rsid w:val="51B20F46"/>
    <w:rsid w:val="523429E2"/>
    <w:rsid w:val="52BB2633"/>
    <w:rsid w:val="533B2FA2"/>
    <w:rsid w:val="53513D1E"/>
    <w:rsid w:val="549537A4"/>
    <w:rsid w:val="54E904F5"/>
    <w:rsid w:val="55FF74F3"/>
    <w:rsid w:val="56002CAA"/>
    <w:rsid w:val="568D0913"/>
    <w:rsid w:val="56A34824"/>
    <w:rsid w:val="56AB2D7B"/>
    <w:rsid w:val="56AE6F7A"/>
    <w:rsid w:val="56F90CEB"/>
    <w:rsid w:val="57882178"/>
    <w:rsid w:val="57D83E10"/>
    <w:rsid w:val="58311772"/>
    <w:rsid w:val="58BD4DB3"/>
    <w:rsid w:val="59701E26"/>
    <w:rsid w:val="59FA62BF"/>
    <w:rsid w:val="5AB75F5E"/>
    <w:rsid w:val="5AC558ED"/>
    <w:rsid w:val="5B89084D"/>
    <w:rsid w:val="5BAA161F"/>
    <w:rsid w:val="5BC00E43"/>
    <w:rsid w:val="5C877481"/>
    <w:rsid w:val="5DAD3C44"/>
    <w:rsid w:val="5E437E22"/>
    <w:rsid w:val="5E714676"/>
    <w:rsid w:val="5EF70A55"/>
    <w:rsid w:val="5F887941"/>
    <w:rsid w:val="600F2399"/>
    <w:rsid w:val="60EA6464"/>
    <w:rsid w:val="611F3F82"/>
    <w:rsid w:val="61DF3FED"/>
    <w:rsid w:val="62136F60"/>
    <w:rsid w:val="635308ED"/>
    <w:rsid w:val="63604CB9"/>
    <w:rsid w:val="638E7A78"/>
    <w:rsid w:val="63A7476C"/>
    <w:rsid w:val="644F5459"/>
    <w:rsid w:val="64754794"/>
    <w:rsid w:val="65385EEE"/>
    <w:rsid w:val="65AF4A62"/>
    <w:rsid w:val="65EC10C6"/>
    <w:rsid w:val="665C0351"/>
    <w:rsid w:val="66B60EF2"/>
    <w:rsid w:val="66F978FF"/>
    <w:rsid w:val="675D77EA"/>
    <w:rsid w:val="68EF2D67"/>
    <w:rsid w:val="69124CA8"/>
    <w:rsid w:val="69C77840"/>
    <w:rsid w:val="6B67752D"/>
    <w:rsid w:val="6CA4030D"/>
    <w:rsid w:val="6D2D3E5E"/>
    <w:rsid w:val="6D5D0BE7"/>
    <w:rsid w:val="6DFF5B12"/>
    <w:rsid w:val="6E526272"/>
    <w:rsid w:val="6EDB6AE2"/>
    <w:rsid w:val="6F335A1C"/>
    <w:rsid w:val="6F754A3C"/>
    <w:rsid w:val="7002625E"/>
    <w:rsid w:val="70271BB7"/>
    <w:rsid w:val="70BB79D3"/>
    <w:rsid w:val="718627B6"/>
    <w:rsid w:val="72C85CEC"/>
    <w:rsid w:val="72DE6B3F"/>
    <w:rsid w:val="731019CA"/>
    <w:rsid w:val="7349576A"/>
    <w:rsid w:val="7419513C"/>
    <w:rsid w:val="74511EEF"/>
    <w:rsid w:val="75B74C0D"/>
    <w:rsid w:val="75BA64AB"/>
    <w:rsid w:val="76345069"/>
    <w:rsid w:val="76963C93"/>
    <w:rsid w:val="77021825"/>
    <w:rsid w:val="79684983"/>
    <w:rsid w:val="799E6DA5"/>
    <w:rsid w:val="7A087776"/>
    <w:rsid w:val="7A6D1D3E"/>
    <w:rsid w:val="7B043974"/>
    <w:rsid w:val="7BB10350"/>
    <w:rsid w:val="7BFE1DCD"/>
    <w:rsid w:val="7C325281"/>
    <w:rsid w:val="7C457B4B"/>
    <w:rsid w:val="7C5036C5"/>
    <w:rsid w:val="7C611D76"/>
    <w:rsid w:val="7D9615AC"/>
    <w:rsid w:val="7E9C52E7"/>
    <w:rsid w:val="7F6C2F0C"/>
    <w:rsid w:val="7FA43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3">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9">
    <w:name w:val="font61"/>
    <w:basedOn w:val="8"/>
    <w:qFormat/>
    <w:uiPriority w:val="0"/>
    <w:rPr>
      <w:rFonts w:hint="eastAsia" w:ascii="微软雅黑" w:hAnsi="微软雅黑" w:eastAsia="微软雅黑" w:cs="微软雅黑"/>
      <w:color w:val="FF0000"/>
      <w:sz w:val="22"/>
      <w:szCs w:val="22"/>
      <w:u w:val="none"/>
    </w:rPr>
  </w:style>
  <w:style w:type="character" w:customStyle="1" w:styleId="10">
    <w:name w:val="font41"/>
    <w:basedOn w:val="8"/>
    <w:qFormat/>
    <w:uiPriority w:val="0"/>
    <w:rPr>
      <w:rFonts w:hint="eastAsia" w:ascii="微软雅黑" w:hAnsi="微软雅黑" w:eastAsia="微软雅黑" w:cs="微软雅黑"/>
      <w:color w:val="000000"/>
      <w:sz w:val="22"/>
      <w:szCs w:val="22"/>
      <w:u w:val="none"/>
    </w:rPr>
  </w:style>
  <w:style w:type="character" w:customStyle="1" w:styleId="11">
    <w:name w:val="font71"/>
    <w:basedOn w:val="8"/>
    <w:qFormat/>
    <w:uiPriority w:val="0"/>
    <w:rPr>
      <w:rFonts w:hint="default" w:ascii="Times New Roman" w:hAnsi="Times New Roman" w:cs="Times New Roman"/>
      <w:color w:val="000000"/>
      <w:sz w:val="22"/>
      <w:szCs w:val="22"/>
      <w:u w:val="none"/>
    </w:rPr>
  </w:style>
  <w:style w:type="character" w:customStyle="1" w:styleId="12">
    <w:name w:val="font81"/>
    <w:basedOn w:val="8"/>
    <w:qFormat/>
    <w:uiPriority w:val="0"/>
    <w:rPr>
      <w:rFonts w:hint="eastAsia" w:ascii="宋体" w:hAnsi="宋体" w:eastAsia="宋体" w:cs="宋体"/>
      <w:color w:val="FF0000"/>
      <w:sz w:val="22"/>
      <w:szCs w:val="22"/>
      <w:u w:val="none"/>
    </w:rPr>
  </w:style>
  <w:style w:type="character" w:customStyle="1" w:styleId="13">
    <w:name w:val="font51"/>
    <w:basedOn w:val="8"/>
    <w:qFormat/>
    <w:uiPriority w:val="0"/>
    <w:rPr>
      <w:rFonts w:hint="eastAsia" w:ascii="微软雅黑" w:hAnsi="微软雅黑" w:eastAsia="微软雅黑" w:cs="微软雅黑"/>
      <w:color w:val="000000"/>
      <w:sz w:val="22"/>
      <w:szCs w:val="22"/>
      <w:u w:val="none"/>
    </w:rPr>
  </w:style>
  <w:style w:type="character" w:customStyle="1" w:styleId="14">
    <w:name w:val="font91"/>
    <w:basedOn w:val="8"/>
    <w:qFormat/>
    <w:uiPriority w:val="0"/>
    <w:rPr>
      <w:rFonts w:hint="eastAsia" w:ascii="宋体" w:hAnsi="宋体" w:eastAsia="宋体" w:cs="宋体"/>
      <w:color w:val="FF0000"/>
      <w:sz w:val="22"/>
      <w:szCs w:val="22"/>
      <w:u w:val="none"/>
    </w:rPr>
  </w:style>
  <w:style w:type="character" w:customStyle="1" w:styleId="15">
    <w:name w:val="页眉 Char"/>
    <w:basedOn w:val="8"/>
    <w:link w:val="5"/>
    <w:qFormat/>
    <w:uiPriority w:val="0"/>
    <w:rPr>
      <w:rFonts w:asciiTheme="minorHAnsi" w:hAnsiTheme="minorHAnsi" w:eastAsiaTheme="minorEastAsia" w:cstheme="minorBidi"/>
      <w:kern w:val="2"/>
      <w:sz w:val="18"/>
      <w:szCs w:val="18"/>
    </w:rPr>
  </w:style>
  <w:style w:type="character" w:customStyle="1" w:styleId="16">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8199</Words>
  <Characters>8691</Characters>
  <Lines>66</Lines>
  <Paragraphs>18</Paragraphs>
  <TotalTime>1</TotalTime>
  <ScaleCrop>false</ScaleCrop>
  <LinksUpToDate>false</LinksUpToDate>
  <CharactersWithSpaces>9052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cp:lastPrinted>2025-05-21T02:56:00Z</cp:lastPrinted>
  <dcterms:modified xsi:type="dcterms:W3CDTF">2025-07-18T09:25:13Z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76CB17479BDD467C89D1E458CDE253E5_13</vt:lpwstr>
  </property>
</Properties>
</file>